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8DB1" w14:textId="2F20A635" w:rsidR="005339CB" w:rsidRPr="006F0290" w:rsidRDefault="006F0290" w:rsidP="006F0290">
      <w:pPr>
        <w:jc w:val="center"/>
        <w:rPr>
          <w:rFonts w:ascii="Times New Roman" w:eastAsia="仿宋" w:hAnsi="Times New Roman" w:cs="Times New Roman"/>
          <w:b/>
          <w:bCs/>
          <w:sz w:val="32"/>
          <w:szCs w:val="32"/>
        </w:rPr>
      </w:pPr>
      <w:r w:rsidRPr="006F0290">
        <w:rPr>
          <w:rFonts w:ascii="Times New Roman" w:eastAsia="仿宋" w:hAnsi="Times New Roman" w:cs="Times New Roman"/>
          <w:b/>
          <w:bCs/>
          <w:sz w:val="32"/>
          <w:szCs w:val="32"/>
        </w:rPr>
        <w:t>第七届青年地学论坛优秀学生报告</w:t>
      </w:r>
    </w:p>
    <w:p w14:paraId="09E4B4B5" w14:textId="36D4EC0E" w:rsidR="00B06417" w:rsidRPr="006F0290" w:rsidRDefault="00B06417" w:rsidP="001C49D8">
      <w:pPr>
        <w:rPr>
          <w:rFonts w:ascii="Times New Roman" w:eastAsia="仿宋" w:hAnsi="Times New Roman" w:cs="Times New Roman"/>
          <w:sz w:val="24"/>
          <w:szCs w:val="24"/>
        </w:rPr>
      </w:pPr>
    </w:p>
    <w:p w14:paraId="53D97DD3" w14:textId="355B3DBB"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w:t>
      </w:r>
      <w:r w:rsidRPr="00714383">
        <w:rPr>
          <w:rFonts w:ascii="Times New Roman" w:eastAsia="仿宋" w:hAnsi="Times New Roman" w:cs="Times New Roman"/>
          <w:b/>
          <w:bCs/>
          <w:sz w:val="28"/>
          <w:szCs w:val="28"/>
        </w:rPr>
        <w:t>第四纪地质与全球变化</w:t>
      </w:r>
    </w:p>
    <w:p w14:paraId="59BCF8F1" w14:textId="77777777" w:rsidR="00B06417" w:rsidRPr="006F0290" w:rsidRDefault="00B06417" w:rsidP="00B06417">
      <w:pPr>
        <w:pStyle w:val="a7"/>
        <w:numPr>
          <w:ilvl w:val="0"/>
          <w:numId w:val="10"/>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李梦琪，云南大学，</w:t>
      </w:r>
      <w:hyperlink r:id="rId7" w:tgtFrame="_blank" w:history="1">
        <w:r w:rsidRPr="001D6129">
          <w:rPr>
            <w:rFonts w:ascii="Times New Roman" w:eastAsia="仿宋" w:hAnsi="Times New Roman" w:cs="Times New Roman"/>
            <w:sz w:val="24"/>
            <w:szCs w:val="24"/>
          </w:rPr>
          <w:t>晚更新世遗址牙齿化石电子自旋共振测年及多种测年方法对比</w:t>
        </w:r>
      </w:hyperlink>
    </w:p>
    <w:p w14:paraId="41A727F7" w14:textId="77777777" w:rsidR="00B06417" w:rsidRPr="006F0290" w:rsidRDefault="00B06417" w:rsidP="00B06417">
      <w:pPr>
        <w:pStyle w:val="a7"/>
        <w:numPr>
          <w:ilvl w:val="0"/>
          <w:numId w:val="10"/>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陈永鑫，南京大学，</w:t>
      </w:r>
      <w:hyperlink r:id="rId8" w:tgtFrame="_blank" w:history="1">
        <w:r w:rsidRPr="006F0290">
          <w:rPr>
            <w:rFonts w:ascii="Times New Roman" w:eastAsia="仿宋" w:hAnsi="Times New Roman" w:cs="Times New Roman"/>
            <w:sz w:val="24"/>
            <w:szCs w:val="24"/>
          </w:rPr>
          <w:t>毛乌素沙地沙丘双稳态的遥感识别研究</w:t>
        </w:r>
      </w:hyperlink>
    </w:p>
    <w:p w14:paraId="44B51695" w14:textId="6961A9D7" w:rsidR="00B06417" w:rsidRPr="006F0290" w:rsidRDefault="00B06417" w:rsidP="00B06417">
      <w:pPr>
        <w:pStyle w:val="a7"/>
        <w:numPr>
          <w:ilvl w:val="0"/>
          <w:numId w:val="10"/>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任雪萍，兰州大学，</w:t>
      </w:r>
      <w:r w:rsidRPr="006F0290">
        <w:rPr>
          <w:rFonts w:ascii="Times New Roman" w:eastAsia="仿宋" w:hAnsi="Times New Roman" w:cs="Times New Roman"/>
          <w:sz w:val="24"/>
          <w:szCs w:val="24"/>
        </w:rPr>
        <w:t>Temperature Control on Silicate Weathering Intensityand Evolution of the Neogene East Asian Summer Monsoon</w:t>
      </w:r>
    </w:p>
    <w:p w14:paraId="72302286" w14:textId="77777777" w:rsidR="00B06417" w:rsidRPr="006F0290" w:rsidRDefault="00B06417" w:rsidP="00B06417">
      <w:pPr>
        <w:pStyle w:val="a7"/>
        <w:numPr>
          <w:ilvl w:val="0"/>
          <w:numId w:val="10"/>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张姚，兰州大学，</w:t>
      </w:r>
      <w:hyperlink r:id="rId9" w:tgtFrame="_blank" w:history="1">
        <w:r w:rsidRPr="006F0290">
          <w:rPr>
            <w:rFonts w:ascii="Times New Roman" w:eastAsia="仿宋" w:hAnsi="Times New Roman" w:cs="Times New Roman"/>
            <w:sz w:val="24"/>
            <w:szCs w:val="24"/>
          </w:rPr>
          <w:t>中国温带</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亚热带森林过渡带秦岭地区植被对全新世气候变化的响应</w:t>
        </w:r>
      </w:hyperlink>
    </w:p>
    <w:p w14:paraId="2170A4D0" w14:textId="30162B17" w:rsidR="00B06417" w:rsidRDefault="00B06417" w:rsidP="001C49D8">
      <w:pPr>
        <w:rPr>
          <w:rFonts w:ascii="Times New Roman" w:eastAsia="仿宋" w:hAnsi="Times New Roman" w:cs="Times New Roman"/>
          <w:sz w:val="24"/>
          <w:szCs w:val="24"/>
        </w:rPr>
      </w:pPr>
    </w:p>
    <w:p w14:paraId="5D7FCB6C" w14:textId="11457535" w:rsidR="00206E88" w:rsidRDefault="00206E88" w:rsidP="001C49D8">
      <w:pPr>
        <w:rPr>
          <w:rFonts w:ascii="Times New Roman" w:eastAsia="仿宋" w:hAnsi="Times New Roman" w:cs="Times New Roman"/>
          <w:sz w:val="24"/>
          <w:szCs w:val="24"/>
        </w:rPr>
      </w:pPr>
    </w:p>
    <w:p w14:paraId="30AE3EE8" w14:textId="4F9A2B4E" w:rsidR="00206E88" w:rsidRDefault="00206E88" w:rsidP="001C49D8">
      <w:pPr>
        <w:rPr>
          <w:rFonts w:ascii="Times New Roman" w:eastAsia="仿宋" w:hAnsi="Times New Roman" w:cs="Times New Roman"/>
          <w:sz w:val="24"/>
          <w:szCs w:val="24"/>
        </w:rPr>
      </w:pPr>
      <w:r w:rsidRPr="00714383">
        <w:rPr>
          <w:rFonts w:ascii="Times New Roman" w:eastAsia="仿宋" w:hAnsi="Times New Roman" w:cs="Times New Roman"/>
          <w:b/>
          <w:bCs/>
          <w:sz w:val="28"/>
          <w:szCs w:val="28"/>
        </w:rPr>
        <w:t>主题</w:t>
      </w:r>
      <w:r>
        <w:rPr>
          <w:rFonts w:ascii="Times New Roman" w:eastAsia="仿宋" w:hAnsi="Times New Roman" w:cs="Times New Roman"/>
          <w:b/>
          <w:bCs/>
          <w:sz w:val="28"/>
          <w:szCs w:val="28"/>
        </w:rPr>
        <w:t>2</w:t>
      </w:r>
      <w:r>
        <w:rPr>
          <w:rFonts w:ascii="Times New Roman" w:eastAsia="仿宋" w:hAnsi="Times New Roman" w:cs="Times New Roman" w:hint="eastAsia"/>
          <w:b/>
          <w:bCs/>
          <w:sz w:val="28"/>
          <w:szCs w:val="28"/>
        </w:rPr>
        <w:t>地球化学</w:t>
      </w:r>
    </w:p>
    <w:p w14:paraId="6DF3E645" w14:textId="40D5D8D5" w:rsidR="00206E88" w:rsidRPr="00206E88" w:rsidRDefault="00206E88" w:rsidP="00206E88">
      <w:pPr>
        <w:pStyle w:val="a7"/>
        <w:numPr>
          <w:ilvl w:val="0"/>
          <w:numId w:val="19"/>
        </w:numPr>
        <w:ind w:firstLineChars="0"/>
        <w:rPr>
          <w:rFonts w:ascii="Times New Roman" w:eastAsia="仿宋" w:hAnsi="Times New Roman" w:cs="Times New Roman"/>
          <w:sz w:val="24"/>
          <w:szCs w:val="24"/>
        </w:rPr>
      </w:pPr>
      <w:r w:rsidRPr="00206E88">
        <w:rPr>
          <w:rFonts w:ascii="Times New Roman" w:eastAsia="仿宋" w:hAnsi="Times New Roman" w:cs="Times New Roman" w:hint="eastAsia"/>
          <w:sz w:val="24"/>
          <w:szCs w:val="24"/>
        </w:rPr>
        <w:t>唐虎，中国科学院地质与地球物理研究所，预剥蚀区域重叠对</w:t>
      </w:r>
      <w:r w:rsidRPr="00206E88">
        <w:rPr>
          <w:rFonts w:ascii="Times New Roman" w:eastAsia="仿宋" w:hAnsi="Times New Roman" w:cs="Times New Roman"/>
          <w:sz w:val="24"/>
          <w:szCs w:val="24"/>
        </w:rPr>
        <w:t>SIMS</w:t>
      </w:r>
      <w:r w:rsidRPr="00206E88">
        <w:rPr>
          <w:rFonts w:ascii="Times New Roman" w:eastAsia="仿宋" w:hAnsi="Times New Roman" w:cs="Times New Roman" w:hint="eastAsia"/>
          <w:sz w:val="24"/>
          <w:szCs w:val="24"/>
        </w:rPr>
        <w:t>锆石</w:t>
      </w:r>
      <w:r w:rsidRPr="00206E88">
        <w:rPr>
          <w:rFonts w:ascii="Times New Roman" w:eastAsia="仿宋" w:hAnsi="Times New Roman" w:cs="Times New Roman"/>
          <w:sz w:val="24"/>
          <w:szCs w:val="24"/>
        </w:rPr>
        <w:t>U-Pb</w:t>
      </w:r>
      <w:r w:rsidRPr="00206E88">
        <w:rPr>
          <w:rFonts w:ascii="Times New Roman" w:eastAsia="仿宋" w:hAnsi="Times New Roman" w:cs="Times New Roman" w:hint="eastAsia"/>
          <w:sz w:val="24"/>
          <w:szCs w:val="24"/>
        </w:rPr>
        <w:t>定年结果及确定变质作用持续时间的影响</w:t>
      </w:r>
    </w:p>
    <w:p w14:paraId="17117246" w14:textId="1359A6F9" w:rsidR="00206E88" w:rsidRPr="00206E88" w:rsidRDefault="00206E88" w:rsidP="00206E88">
      <w:pPr>
        <w:pStyle w:val="a7"/>
        <w:numPr>
          <w:ilvl w:val="0"/>
          <w:numId w:val="19"/>
        </w:numPr>
        <w:ind w:firstLineChars="0"/>
        <w:rPr>
          <w:rFonts w:ascii="Times New Roman" w:eastAsia="仿宋" w:hAnsi="Times New Roman" w:cs="Times New Roman"/>
          <w:sz w:val="24"/>
          <w:szCs w:val="24"/>
        </w:rPr>
      </w:pPr>
      <w:r w:rsidRPr="00206E88">
        <w:rPr>
          <w:rFonts w:ascii="Times New Roman" w:eastAsia="仿宋" w:hAnsi="Times New Roman" w:cs="Times New Roman" w:hint="eastAsia"/>
          <w:sz w:val="24"/>
          <w:szCs w:val="24"/>
        </w:rPr>
        <w:t>王霞，中国地质大学（武汉），汤加和马里亚纳岛弧岩浆的钙同位素组成：对俯冲带板片流体运输的碳酸盐迁移的启示</w:t>
      </w:r>
    </w:p>
    <w:p w14:paraId="7407CCB0" w14:textId="6A446702" w:rsidR="00206E88" w:rsidRPr="00206E88" w:rsidRDefault="00206E88" w:rsidP="00206E88">
      <w:pPr>
        <w:pStyle w:val="a7"/>
        <w:numPr>
          <w:ilvl w:val="0"/>
          <w:numId w:val="19"/>
        </w:numPr>
        <w:ind w:firstLineChars="0"/>
        <w:rPr>
          <w:rFonts w:ascii="Times New Roman" w:eastAsia="仿宋" w:hAnsi="Times New Roman" w:cs="Times New Roman"/>
          <w:sz w:val="24"/>
          <w:szCs w:val="24"/>
        </w:rPr>
      </w:pPr>
      <w:r w:rsidRPr="00206E88">
        <w:rPr>
          <w:rFonts w:ascii="Times New Roman" w:eastAsia="仿宋" w:hAnsi="Times New Roman" w:cs="Times New Roman" w:hint="eastAsia"/>
          <w:sz w:val="24"/>
          <w:szCs w:val="24"/>
        </w:rPr>
        <w:t>彭仁，长安大学，甘肃北山晚古生代基性岩墙群的岩石成因及其构造意义：来自锆石</w:t>
      </w:r>
      <w:r w:rsidRPr="00206E88">
        <w:rPr>
          <w:rFonts w:ascii="Times New Roman" w:eastAsia="仿宋" w:hAnsi="Times New Roman" w:cs="Times New Roman"/>
          <w:sz w:val="24"/>
          <w:szCs w:val="24"/>
        </w:rPr>
        <w:t>U-Pb</w:t>
      </w:r>
      <w:r w:rsidRPr="00206E88">
        <w:rPr>
          <w:rFonts w:ascii="Times New Roman" w:eastAsia="仿宋" w:hAnsi="Times New Roman" w:cs="Times New Roman" w:hint="eastAsia"/>
          <w:sz w:val="24"/>
          <w:szCs w:val="24"/>
        </w:rPr>
        <w:t>年代学、地球化学及</w:t>
      </w:r>
      <w:r w:rsidRPr="00206E88">
        <w:rPr>
          <w:rFonts w:ascii="Times New Roman" w:eastAsia="仿宋" w:hAnsi="Times New Roman" w:cs="Times New Roman"/>
          <w:sz w:val="24"/>
          <w:szCs w:val="24"/>
        </w:rPr>
        <w:t>Sr-Nd</w:t>
      </w:r>
      <w:r w:rsidRPr="00206E88">
        <w:rPr>
          <w:rFonts w:ascii="Times New Roman" w:eastAsia="仿宋" w:hAnsi="Times New Roman" w:cs="Times New Roman" w:hint="eastAsia"/>
          <w:sz w:val="24"/>
          <w:szCs w:val="24"/>
        </w:rPr>
        <w:t>同位素的制约</w:t>
      </w:r>
    </w:p>
    <w:p w14:paraId="0C7431E9" w14:textId="60AB5CCF" w:rsidR="00206E88" w:rsidRPr="00206E88" w:rsidRDefault="00206E88" w:rsidP="00206E88">
      <w:pPr>
        <w:pStyle w:val="a7"/>
        <w:numPr>
          <w:ilvl w:val="0"/>
          <w:numId w:val="19"/>
        </w:numPr>
        <w:ind w:firstLineChars="0"/>
        <w:rPr>
          <w:rFonts w:ascii="Times New Roman" w:eastAsia="仿宋" w:hAnsi="Times New Roman" w:cs="Times New Roman"/>
          <w:sz w:val="24"/>
          <w:szCs w:val="24"/>
        </w:rPr>
      </w:pPr>
      <w:r w:rsidRPr="00206E88">
        <w:rPr>
          <w:rFonts w:ascii="Times New Roman" w:eastAsia="仿宋" w:hAnsi="Times New Roman" w:cs="Times New Roman" w:hint="eastAsia"/>
          <w:sz w:val="24"/>
          <w:szCs w:val="24"/>
        </w:rPr>
        <w:t>许燕红，浙江大学，太湖梅梁湾水体有机质的来源以及动态演变</w:t>
      </w:r>
    </w:p>
    <w:p w14:paraId="6081F6C4" w14:textId="360F0B71" w:rsidR="00206E88" w:rsidRPr="00206E88" w:rsidRDefault="00206E88" w:rsidP="00206E88">
      <w:pPr>
        <w:pStyle w:val="a7"/>
        <w:numPr>
          <w:ilvl w:val="0"/>
          <w:numId w:val="19"/>
        </w:numPr>
        <w:ind w:firstLineChars="0"/>
        <w:rPr>
          <w:rFonts w:ascii="Times New Roman" w:eastAsia="仿宋" w:hAnsi="Times New Roman" w:cs="Times New Roman"/>
          <w:sz w:val="24"/>
          <w:szCs w:val="24"/>
        </w:rPr>
      </w:pPr>
      <w:r w:rsidRPr="00206E88">
        <w:rPr>
          <w:rFonts w:ascii="Times New Roman" w:eastAsia="仿宋" w:hAnsi="Times New Roman" w:cs="Times New Roman" w:hint="eastAsia"/>
          <w:sz w:val="24"/>
          <w:szCs w:val="24"/>
        </w:rPr>
        <w:t>陈俊飞，同济大学，</w:t>
      </w:r>
      <w:hyperlink r:id="rId10" w:tgtFrame="_blank" w:history="1">
        <w:r w:rsidR="00A4233A" w:rsidRPr="00A4233A">
          <w:rPr>
            <w:rFonts w:ascii="Times New Roman" w:eastAsia="仿宋" w:hAnsi="Times New Roman" w:cs="Times New Roman" w:hint="eastAsia"/>
            <w:sz w:val="24"/>
            <w:szCs w:val="24"/>
          </w:rPr>
          <w:t>沉积物粉碎年龄对长江流域侵蚀过程的约束及其对气候变化的响应</w:t>
        </w:r>
      </w:hyperlink>
    </w:p>
    <w:p w14:paraId="22755BAC" w14:textId="77777777" w:rsidR="00206E88" w:rsidRPr="00206E88" w:rsidRDefault="00206E88" w:rsidP="001C49D8">
      <w:pPr>
        <w:rPr>
          <w:rFonts w:ascii="Times New Roman" w:eastAsia="仿宋" w:hAnsi="Times New Roman" w:cs="Times New Roman"/>
          <w:sz w:val="24"/>
          <w:szCs w:val="24"/>
        </w:rPr>
      </w:pPr>
    </w:p>
    <w:p w14:paraId="57AD325D" w14:textId="77777777" w:rsidR="00B06417" w:rsidRPr="006F0290" w:rsidRDefault="00B06417" w:rsidP="001C49D8">
      <w:pPr>
        <w:rPr>
          <w:rFonts w:ascii="Times New Roman" w:eastAsia="仿宋" w:hAnsi="Times New Roman" w:cs="Times New Roman"/>
          <w:sz w:val="24"/>
          <w:szCs w:val="24"/>
        </w:rPr>
      </w:pPr>
    </w:p>
    <w:p w14:paraId="3A9721D7" w14:textId="4AB2FCD4"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3</w:t>
      </w:r>
      <w:r w:rsidRPr="00714383">
        <w:rPr>
          <w:rFonts w:ascii="Times New Roman" w:eastAsia="仿宋" w:hAnsi="Times New Roman" w:cs="Times New Roman"/>
          <w:b/>
          <w:bCs/>
          <w:sz w:val="28"/>
          <w:szCs w:val="28"/>
        </w:rPr>
        <w:t>地质灾害与工程地质</w:t>
      </w:r>
    </w:p>
    <w:p w14:paraId="52F9F911" w14:textId="77777777" w:rsidR="00B06417" w:rsidRPr="006F0290" w:rsidRDefault="00B06417" w:rsidP="00B06417">
      <w:pPr>
        <w:pStyle w:val="a7"/>
        <w:numPr>
          <w:ilvl w:val="0"/>
          <w:numId w:val="17"/>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张大任，武汉大学，</w:t>
      </w:r>
      <w:hyperlink r:id="rId11" w:tgtFrame="_blank" w:history="1">
        <w:r w:rsidRPr="006F0290">
          <w:rPr>
            <w:rFonts w:ascii="Times New Roman" w:eastAsia="仿宋" w:hAnsi="Times New Roman" w:cs="Times New Roman"/>
            <w:sz w:val="24"/>
            <w:szCs w:val="24"/>
          </w:rPr>
          <w:t>基于</w:t>
        </w:r>
        <w:r w:rsidRPr="006F0290">
          <w:rPr>
            <w:rFonts w:ascii="Times New Roman" w:eastAsia="仿宋" w:hAnsi="Times New Roman" w:cs="Times New Roman"/>
            <w:sz w:val="24"/>
            <w:szCs w:val="24"/>
          </w:rPr>
          <w:t>X</w:t>
        </w:r>
        <w:r w:rsidRPr="006F0290">
          <w:rPr>
            <w:rFonts w:ascii="Times New Roman" w:eastAsia="仿宋" w:hAnsi="Times New Roman" w:cs="Times New Roman"/>
            <w:sz w:val="24"/>
            <w:szCs w:val="24"/>
          </w:rPr>
          <w:t>射线成像的颗粒材料三维重构及匹配跟踪方法</w:t>
        </w:r>
      </w:hyperlink>
    </w:p>
    <w:p w14:paraId="452406B7" w14:textId="06E0B681" w:rsidR="00B06417" w:rsidRPr="006F0290" w:rsidRDefault="00B06417" w:rsidP="00B06417">
      <w:pPr>
        <w:pStyle w:val="a7"/>
        <w:numPr>
          <w:ilvl w:val="0"/>
          <w:numId w:val="17"/>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李伟，成都理工大学，</w:t>
      </w:r>
      <w:hyperlink r:id="rId12" w:tgtFrame="_blank" w:history="1">
        <w:r w:rsidRPr="006F0290">
          <w:rPr>
            <w:rFonts w:ascii="Times New Roman" w:eastAsia="仿宋" w:hAnsi="Times New Roman" w:cs="Times New Roman"/>
            <w:sz w:val="24"/>
            <w:szCs w:val="24"/>
          </w:rPr>
          <w:t>基于功能原理的滚石冲击砂砾土最大冲击力计算方法</w:t>
        </w:r>
      </w:hyperlink>
    </w:p>
    <w:p w14:paraId="5108A61D" w14:textId="31702ACF" w:rsidR="00B06417" w:rsidRPr="006F0290" w:rsidRDefault="00B06417" w:rsidP="001C49D8">
      <w:pPr>
        <w:rPr>
          <w:rFonts w:ascii="Times New Roman" w:eastAsia="仿宋" w:hAnsi="Times New Roman" w:cs="Times New Roman"/>
          <w:sz w:val="24"/>
          <w:szCs w:val="24"/>
        </w:rPr>
      </w:pPr>
    </w:p>
    <w:p w14:paraId="37271B1F" w14:textId="77777777" w:rsidR="00B06417" w:rsidRPr="006F0290" w:rsidRDefault="00B06417" w:rsidP="001C49D8">
      <w:pPr>
        <w:rPr>
          <w:rFonts w:ascii="Times New Roman" w:eastAsia="仿宋" w:hAnsi="Times New Roman" w:cs="Times New Roman"/>
          <w:sz w:val="24"/>
          <w:szCs w:val="24"/>
        </w:rPr>
      </w:pPr>
    </w:p>
    <w:p w14:paraId="20A86BE8" w14:textId="763E2F8C"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4</w:t>
      </w:r>
      <w:r w:rsidRPr="00714383">
        <w:rPr>
          <w:rFonts w:ascii="Times New Roman" w:eastAsia="仿宋" w:hAnsi="Times New Roman" w:cs="Times New Roman"/>
          <w:b/>
          <w:bCs/>
          <w:sz w:val="28"/>
          <w:szCs w:val="28"/>
        </w:rPr>
        <w:t>生态</w:t>
      </w:r>
      <w:r w:rsidR="00714383" w:rsidRPr="00714383">
        <w:rPr>
          <w:rFonts w:ascii="Times New Roman" w:eastAsia="仿宋" w:hAnsi="Times New Roman" w:cs="Times New Roman" w:hint="eastAsia"/>
          <w:b/>
          <w:bCs/>
          <w:sz w:val="28"/>
          <w:szCs w:val="28"/>
        </w:rPr>
        <w:t>与可持续发展</w:t>
      </w:r>
    </w:p>
    <w:p w14:paraId="78405C26" w14:textId="77777777" w:rsidR="00B06417" w:rsidRPr="006F0290" w:rsidRDefault="00B06417" w:rsidP="00B06417">
      <w:pPr>
        <w:pStyle w:val="a7"/>
        <w:numPr>
          <w:ilvl w:val="0"/>
          <w:numId w:val="5"/>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兰天涵，北京大学</w:t>
      </w:r>
      <w:hyperlink r:id="rId13" w:tgtFrame="_blank" w:history="1">
        <w:r w:rsidRPr="000B2868">
          <w:rPr>
            <w:rFonts w:ascii="Times New Roman" w:eastAsia="仿宋" w:hAnsi="Times New Roman" w:cs="Times New Roman"/>
            <w:sz w:val="24"/>
            <w:szCs w:val="24"/>
          </w:rPr>
          <w:t>北京城市绿地降温服务的社会公平存在阶段性：政府与市场的共同调控</w:t>
        </w:r>
      </w:hyperlink>
    </w:p>
    <w:p w14:paraId="581C18D6" w14:textId="77777777" w:rsidR="00B06417" w:rsidRPr="006F0290" w:rsidRDefault="00B06417" w:rsidP="00B06417">
      <w:pPr>
        <w:pStyle w:val="a7"/>
        <w:numPr>
          <w:ilvl w:val="0"/>
          <w:numId w:val="5"/>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姚霞，中国科学院城市环境研究所，</w:t>
      </w:r>
      <w:hyperlink r:id="rId14" w:tgtFrame="_blank" w:history="1">
        <w:r w:rsidRPr="006F0290">
          <w:rPr>
            <w:rFonts w:ascii="Times New Roman" w:eastAsia="仿宋" w:hAnsi="Times New Roman" w:cs="Times New Roman"/>
            <w:sz w:val="24"/>
            <w:szCs w:val="24"/>
          </w:rPr>
          <w:t>基于暴露视角的城市绿地生态系统服务价值与社会服务价值比较</w:t>
        </w:r>
      </w:hyperlink>
    </w:p>
    <w:p w14:paraId="48F1AD79" w14:textId="77777777" w:rsidR="00B06417" w:rsidRPr="006F0290" w:rsidRDefault="00B06417" w:rsidP="00B06417">
      <w:pPr>
        <w:pStyle w:val="a7"/>
        <w:numPr>
          <w:ilvl w:val="0"/>
          <w:numId w:val="5"/>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陈杨，香港理工大学，</w:t>
      </w:r>
      <w:hyperlink r:id="rId15" w:tgtFrame="_blank" w:history="1">
        <w:r w:rsidRPr="006F0290">
          <w:rPr>
            <w:rFonts w:ascii="Times New Roman" w:eastAsia="仿宋" w:hAnsi="Times New Roman" w:cs="Times New Roman"/>
            <w:sz w:val="24"/>
            <w:szCs w:val="24"/>
          </w:rPr>
          <w:t>开发一种方法框架以帮助从业人员对已建成的城市绿色基础设施进行生物多样性评估</w:t>
        </w:r>
      </w:hyperlink>
    </w:p>
    <w:p w14:paraId="7A98CBBA" w14:textId="77777777" w:rsidR="00B06417" w:rsidRPr="006F0290" w:rsidRDefault="00B06417" w:rsidP="00B06417">
      <w:pPr>
        <w:pStyle w:val="a7"/>
        <w:numPr>
          <w:ilvl w:val="0"/>
          <w:numId w:val="5"/>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赵延彤，中国科学院东北地理与农业生态研究所，</w:t>
      </w:r>
      <w:hyperlink r:id="rId16" w:tgtFrame="_blank" w:history="1">
        <w:r w:rsidRPr="006F0290">
          <w:rPr>
            <w:rFonts w:ascii="Times New Roman" w:eastAsia="仿宋" w:hAnsi="Times New Roman" w:cs="Times New Roman"/>
            <w:sz w:val="24"/>
            <w:szCs w:val="24"/>
          </w:rPr>
          <w:t>种源缺失和盐碱胁迫共同限制松嫩平原湿地的自然恢复潜力</w:t>
        </w:r>
      </w:hyperlink>
    </w:p>
    <w:p w14:paraId="4B070799" w14:textId="67BB4E26" w:rsidR="00B06417" w:rsidRPr="006F0290" w:rsidRDefault="00B06417" w:rsidP="001C49D8">
      <w:pPr>
        <w:rPr>
          <w:rFonts w:ascii="Times New Roman" w:eastAsia="仿宋" w:hAnsi="Times New Roman" w:cs="Times New Roman"/>
          <w:sz w:val="24"/>
          <w:szCs w:val="24"/>
        </w:rPr>
      </w:pPr>
    </w:p>
    <w:p w14:paraId="28C1F038" w14:textId="77777777" w:rsidR="00A06A33" w:rsidRPr="006F0290" w:rsidRDefault="00A06A33" w:rsidP="001C49D8">
      <w:pPr>
        <w:rPr>
          <w:rFonts w:ascii="Times New Roman" w:eastAsia="仿宋" w:hAnsi="Times New Roman" w:cs="Times New Roman"/>
          <w:sz w:val="24"/>
          <w:szCs w:val="24"/>
        </w:rPr>
      </w:pPr>
    </w:p>
    <w:p w14:paraId="108DEF51" w14:textId="1558443A" w:rsidR="006134F3" w:rsidRPr="00714383" w:rsidRDefault="00AF3A2E" w:rsidP="001C49D8">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5</w:t>
      </w:r>
      <w:r w:rsidR="006134F3" w:rsidRPr="00714383">
        <w:rPr>
          <w:rFonts w:ascii="Times New Roman" w:eastAsia="仿宋" w:hAnsi="Times New Roman" w:cs="Times New Roman"/>
          <w:b/>
          <w:bCs/>
          <w:sz w:val="28"/>
          <w:szCs w:val="28"/>
        </w:rPr>
        <w:t>环境科学</w:t>
      </w:r>
    </w:p>
    <w:p w14:paraId="46D786A9" w14:textId="5BAB56EB"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夏亚飞，中国科学院地球化学研究所，</w:t>
      </w:r>
      <w:hyperlink r:id="rId17" w:tgtFrame="_blank" w:history="1">
        <w:r w:rsidRPr="000B047F">
          <w:rPr>
            <w:rFonts w:ascii="Times New Roman" w:eastAsia="仿宋" w:hAnsi="Times New Roman" w:cs="Times New Roman"/>
            <w:sz w:val="24"/>
            <w:szCs w:val="24"/>
          </w:rPr>
          <w:t>基于</w:t>
        </w:r>
        <w:r w:rsidRPr="000B047F">
          <w:rPr>
            <w:rFonts w:ascii="Times New Roman" w:eastAsia="仿宋" w:hAnsi="Times New Roman" w:cs="Times New Roman"/>
            <w:sz w:val="24"/>
            <w:szCs w:val="24"/>
          </w:rPr>
          <w:t>Cd-Pb</w:t>
        </w:r>
        <w:r w:rsidRPr="000B047F">
          <w:rPr>
            <w:rFonts w:ascii="Times New Roman" w:eastAsia="仿宋" w:hAnsi="Times New Roman" w:cs="Times New Roman"/>
            <w:sz w:val="24"/>
            <w:szCs w:val="24"/>
          </w:rPr>
          <w:t>同位素的不同地质背景矿区农田土壤重金属迁移过程机制研究</w:t>
        </w:r>
      </w:hyperlink>
    </w:p>
    <w:p w14:paraId="6B8A1878" w14:textId="5D2D78B2"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薛淑慧，首都师范大学，</w:t>
      </w:r>
      <w:hyperlink r:id="rId18" w:tgtFrame="_blank" w:history="1">
        <w:r w:rsidRPr="006F0290">
          <w:rPr>
            <w:rFonts w:ascii="Times New Roman" w:eastAsia="仿宋" w:hAnsi="Times New Roman" w:cs="Times New Roman"/>
            <w:sz w:val="24"/>
            <w:szCs w:val="24"/>
          </w:rPr>
          <w:t>乌伦古湖流域农业源污染物入湖系数及负荷核算</w:t>
        </w:r>
      </w:hyperlink>
    </w:p>
    <w:p w14:paraId="2E1C47DE" w14:textId="3EB2E391" w:rsidR="001C49D8"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张宏宇，西北大学，</w:t>
      </w:r>
      <w:hyperlink r:id="rId19" w:tgtFrame="_blank" w:history="1">
        <w:r w:rsidRPr="006F0290">
          <w:rPr>
            <w:rFonts w:ascii="Times New Roman" w:eastAsia="仿宋" w:hAnsi="Times New Roman" w:cs="Times New Roman"/>
            <w:sz w:val="24"/>
            <w:szCs w:val="24"/>
          </w:rPr>
          <w:t>根表铁膜差异性调控水稻吸收硒和镉的机理研究</w:t>
        </w:r>
      </w:hyperlink>
    </w:p>
    <w:p w14:paraId="05D9F94D" w14:textId="5F9EF097"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朱韵西，重庆大学，</w:t>
      </w:r>
      <w:hyperlink r:id="rId20" w:tgtFrame="_blank" w:history="1">
        <w:r w:rsidRPr="006F0290">
          <w:rPr>
            <w:rFonts w:ascii="Times New Roman" w:eastAsia="仿宋" w:hAnsi="Times New Roman" w:cs="Times New Roman"/>
            <w:sz w:val="24"/>
            <w:szCs w:val="24"/>
          </w:rPr>
          <w:t>重庆主城河水中多环芳烃（</w:t>
        </w:r>
        <w:r w:rsidRPr="006F0290">
          <w:rPr>
            <w:rFonts w:ascii="Times New Roman" w:eastAsia="仿宋" w:hAnsi="Times New Roman" w:cs="Times New Roman"/>
            <w:sz w:val="24"/>
            <w:szCs w:val="24"/>
          </w:rPr>
          <w:t>PAHs</w:t>
        </w:r>
        <w:r w:rsidRPr="006F0290">
          <w:rPr>
            <w:rFonts w:ascii="Times New Roman" w:eastAsia="仿宋" w:hAnsi="Times New Roman" w:cs="Times New Roman"/>
            <w:sz w:val="24"/>
            <w:szCs w:val="24"/>
          </w:rPr>
          <w:t>）及其衍生物的赋存状态、分配和风险评估</w:t>
        </w:r>
      </w:hyperlink>
    </w:p>
    <w:p w14:paraId="5A3B3D32" w14:textId="04F7D515"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周洋，南京大学，</w:t>
      </w:r>
      <w:hyperlink r:id="rId21" w:tgtFrame="_blank" w:history="1">
        <w:r w:rsidRPr="006F0290">
          <w:rPr>
            <w:rFonts w:ascii="Times New Roman" w:eastAsia="仿宋" w:hAnsi="Times New Roman" w:cs="Times New Roman"/>
            <w:sz w:val="24"/>
            <w:szCs w:val="24"/>
          </w:rPr>
          <w:t>硒汞拮抗新视角：硒对汞甲基化微生物活性的影响</w:t>
        </w:r>
      </w:hyperlink>
    </w:p>
    <w:p w14:paraId="3A3A7122" w14:textId="1EA09108"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王瑞霞，中国科学院生态环境研究中心，</w:t>
      </w:r>
      <w:hyperlink r:id="rId22" w:tgtFrame="_blank" w:history="1">
        <w:r w:rsidRPr="006F0290">
          <w:rPr>
            <w:rFonts w:ascii="Times New Roman" w:eastAsia="仿宋" w:hAnsi="Times New Roman" w:cs="Times New Roman"/>
            <w:sz w:val="24"/>
            <w:szCs w:val="24"/>
          </w:rPr>
          <w:t>饮用水铀暴露导致肝脏毒性损伤的分子机理</w:t>
        </w:r>
      </w:hyperlink>
    </w:p>
    <w:p w14:paraId="4592DAF5" w14:textId="07586346" w:rsidR="000B047F" w:rsidRPr="006F0290" w:rsidRDefault="000B047F" w:rsidP="000B047F">
      <w:pPr>
        <w:pStyle w:val="a7"/>
        <w:numPr>
          <w:ilvl w:val="0"/>
          <w:numId w:val="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李萃，中国科学院生态环境研究中心，</w:t>
      </w:r>
      <w:hyperlink r:id="rId23" w:tgtFrame="_blank" w:history="1">
        <w:r w:rsidRPr="006F0290">
          <w:rPr>
            <w:rFonts w:ascii="Times New Roman" w:eastAsia="仿宋" w:hAnsi="Times New Roman" w:cs="Times New Roman"/>
            <w:sz w:val="24"/>
            <w:szCs w:val="24"/>
          </w:rPr>
          <w:t>母乳中多氯萘的分析及健康风险评估</w:t>
        </w:r>
      </w:hyperlink>
    </w:p>
    <w:p w14:paraId="49CED5B5" w14:textId="0C1A9665" w:rsidR="000B047F" w:rsidRPr="006F0290" w:rsidRDefault="000B047F">
      <w:pPr>
        <w:rPr>
          <w:rFonts w:ascii="Times New Roman" w:eastAsia="仿宋" w:hAnsi="Times New Roman" w:cs="Times New Roman"/>
          <w:sz w:val="24"/>
          <w:szCs w:val="24"/>
        </w:rPr>
      </w:pPr>
    </w:p>
    <w:p w14:paraId="73084EC5" w14:textId="20C2D09B" w:rsidR="00B06417" w:rsidRPr="006F0290" w:rsidRDefault="00B06417">
      <w:pPr>
        <w:rPr>
          <w:rFonts w:ascii="Times New Roman" w:eastAsia="仿宋" w:hAnsi="Times New Roman" w:cs="Times New Roman"/>
          <w:sz w:val="24"/>
          <w:szCs w:val="24"/>
        </w:rPr>
      </w:pPr>
    </w:p>
    <w:p w14:paraId="43F703B2" w14:textId="0F4CEE22" w:rsidR="00B06417" w:rsidRPr="00714383" w:rsidRDefault="00B06417" w:rsidP="00B06417">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6</w:t>
      </w:r>
      <w:r w:rsidRPr="00714383">
        <w:rPr>
          <w:rFonts w:ascii="Times New Roman" w:eastAsia="仿宋" w:hAnsi="Times New Roman" w:cs="Times New Roman"/>
          <w:b/>
          <w:bCs/>
          <w:sz w:val="28"/>
          <w:szCs w:val="28"/>
        </w:rPr>
        <w:t>海洋</w:t>
      </w:r>
      <w:r w:rsidR="00714383" w:rsidRPr="00714383">
        <w:rPr>
          <w:rFonts w:ascii="Times New Roman" w:eastAsia="仿宋" w:hAnsi="Times New Roman" w:cs="Times New Roman" w:hint="eastAsia"/>
          <w:b/>
          <w:bCs/>
          <w:sz w:val="28"/>
          <w:szCs w:val="28"/>
        </w:rPr>
        <w:t>地球科学</w:t>
      </w:r>
    </w:p>
    <w:p w14:paraId="7655A7D7" w14:textId="77777777" w:rsidR="00B06417" w:rsidRPr="006F0290" w:rsidRDefault="00B06417" w:rsidP="00B06417">
      <w:pPr>
        <w:pStyle w:val="a7"/>
        <w:numPr>
          <w:ilvl w:val="0"/>
          <w:numId w:val="4"/>
        </w:numPr>
        <w:ind w:firstLineChars="0"/>
        <w:rPr>
          <w:rFonts w:ascii="Times New Roman" w:eastAsia="仿宋" w:hAnsi="Times New Roman" w:cs="Times New Roman"/>
          <w:sz w:val="24"/>
          <w:szCs w:val="24"/>
        </w:rPr>
      </w:pPr>
      <w:r w:rsidRPr="006F0290">
        <w:rPr>
          <w:rFonts w:ascii="Times New Roman" w:eastAsia="仿宋" w:hAnsi="Times New Roman" w:cs="Times New Roman"/>
          <w:color w:val="000000"/>
          <w:kern w:val="0"/>
          <w:sz w:val="24"/>
          <w:szCs w:val="24"/>
        </w:rPr>
        <w:t>王国桢，中国科学院地球环境研究所，砗磲壳体氧同位素</w:t>
      </w:r>
      <w:r w:rsidRPr="006F0290">
        <w:rPr>
          <w:rFonts w:ascii="Times New Roman" w:eastAsia="仿宋" w:hAnsi="Times New Roman" w:cs="Times New Roman"/>
          <w:color w:val="000000"/>
          <w:kern w:val="0"/>
          <w:sz w:val="24"/>
          <w:szCs w:val="24"/>
        </w:rPr>
        <w:t>(δ</w:t>
      </w:r>
      <w:r w:rsidRPr="00630C55">
        <w:rPr>
          <w:rFonts w:ascii="Times New Roman" w:eastAsia="仿宋" w:hAnsi="Times New Roman" w:cs="Times New Roman"/>
          <w:color w:val="000000"/>
          <w:kern w:val="0"/>
          <w:sz w:val="24"/>
          <w:szCs w:val="24"/>
          <w:vertAlign w:val="superscript"/>
        </w:rPr>
        <w:t>18</w:t>
      </w:r>
      <w:r w:rsidRPr="006F0290">
        <w:rPr>
          <w:rFonts w:ascii="Times New Roman" w:eastAsia="仿宋" w:hAnsi="Times New Roman" w:cs="Times New Roman"/>
          <w:color w:val="000000"/>
          <w:kern w:val="0"/>
          <w:sz w:val="24"/>
          <w:szCs w:val="24"/>
        </w:rPr>
        <w:t>O</w:t>
      </w:r>
      <w:r w:rsidRPr="00630C55">
        <w:rPr>
          <w:rFonts w:ascii="Times New Roman" w:eastAsia="仿宋" w:hAnsi="Times New Roman" w:cs="Times New Roman"/>
          <w:color w:val="000000"/>
          <w:kern w:val="0"/>
          <w:sz w:val="24"/>
          <w:szCs w:val="24"/>
          <w:vertAlign w:val="subscript"/>
        </w:rPr>
        <w:t>shell</w:t>
      </w:r>
      <w:r w:rsidRPr="006F0290">
        <w:rPr>
          <w:rFonts w:ascii="Times New Roman" w:eastAsia="仿宋" w:hAnsi="Times New Roman" w:cs="Times New Roman"/>
          <w:color w:val="000000"/>
          <w:kern w:val="0"/>
          <w:sz w:val="24"/>
          <w:szCs w:val="24"/>
        </w:rPr>
        <w:t>-δ</w:t>
      </w:r>
      <w:r w:rsidRPr="00630C55">
        <w:rPr>
          <w:rFonts w:ascii="Times New Roman" w:eastAsia="仿宋" w:hAnsi="Times New Roman" w:cs="Times New Roman"/>
          <w:color w:val="000000"/>
          <w:kern w:val="0"/>
          <w:sz w:val="24"/>
          <w:szCs w:val="24"/>
          <w:vertAlign w:val="superscript"/>
        </w:rPr>
        <w:t>18</w:t>
      </w:r>
      <w:r w:rsidRPr="006F0290">
        <w:rPr>
          <w:rFonts w:ascii="Times New Roman" w:eastAsia="仿宋" w:hAnsi="Times New Roman" w:cs="Times New Roman"/>
          <w:color w:val="000000"/>
          <w:kern w:val="0"/>
          <w:sz w:val="24"/>
          <w:szCs w:val="24"/>
        </w:rPr>
        <w:t>O</w:t>
      </w:r>
      <w:r w:rsidRPr="00630C55">
        <w:rPr>
          <w:rFonts w:ascii="Times New Roman" w:eastAsia="仿宋" w:hAnsi="Times New Roman" w:cs="Times New Roman"/>
          <w:color w:val="000000"/>
          <w:kern w:val="0"/>
          <w:sz w:val="24"/>
          <w:szCs w:val="24"/>
          <w:vertAlign w:val="subscript"/>
        </w:rPr>
        <w:t>sw</w:t>
      </w:r>
      <w:r w:rsidRPr="006F0290">
        <w:rPr>
          <w:rFonts w:ascii="Times New Roman" w:eastAsia="仿宋" w:hAnsi="Times New Roman" w:cs="Times New Roman"/>
          <w:color w:val="000000"/>
          <w:kern w:val="0"/>
          <w:sz w:val="24"/>
          <w:szCs w:val="24"/>
        </w:rPr>
        <w:t>)</w:t>
      </w:r>
      <w:r w:rsidRPr="006F0290">
        <w:rPr>
          <w:rFonts w:ascii="Times New Roman" w:eastAsia="仿宋" w:hAnsi="Times New Roman" w:cs="Times New Roman"/>
          <w:color w:val="000000"/>
          <w:kern w:val="0"/>
          <w:sz w:val="24"/>
          <w:szCs w:val="24"/>
        </w:rPr>
        <w:t>记录当地</w:t>
      </w:r>
      <w:r w:rsidRPr="006F0290">
        <w:rPr>
          <w:rFonts w:ascii="Times New Roman" w:eastAsia="仿宋" w:hAnsi="Times New Roman" w:cs="Times New Roman"/>
          <w:color w:val="000000"/>
          <w:kern w:val="0"/>
          <w:sz w:val="24"/>
          <w:szCs w:val="24"/>
        </w:rPr>
        <w:t>SST</w:t>
      </w:r>
      <w:r w:rsidRPr="006F0290">
        <w:rPr>
          <w:rFonts w:ascii="Times New Roman" w:eastAsia="仿宋" w:hAnsi="Times New Roman" w:cs="Times New Roman"/>
          <w:color w:val="000000"/>
          <w:kern w:val="0"/>
          <w:sz w:val="24"/>
          <w:szCs w:val="24"/>
        </w:rPr>
        <w:t>的可靠性研究</w:t>
      </w:r>
    </w:p>
    <w:p w14:paraId="4F14DDB0" w14:textId="77777777" w:rsidR="00B06417" w:rsidRPr="006F0290" w:rsidRDefault="00B06417" w:rsidP="00B06417">
      <w:pPr>
        <w:pStyle w:val="a7"/>
        <w:widowControl/>
        <w:numPr>
          <w:ilvl w:val="0"/>
          <w:numId w:val="4"/>
        </w:numPr>
        <w:ind w:firstLineChars="0"/>
        <w:rPr>
          <w:rFonts w:ascii="Times New Roman" w:eastAsia="仿宋" w:hAnsi="Times New Roman" w:cs="Times New Roman"/>
          <w:color w:val="000000"/>
          <w:kern w:val="0"/>
          <w:sz w:val="24"/>
          <w:szCs w:val="24"/>
        </w:rPr>
      </w:pPr>
      <w:r w:rsidRPr="006F0290">
        <w:rPr>
          <w:rFonts w:ascii="Times New Roman" w:eastAsia="仿宋" w:hAnsi="Times New Roman" w:cs="Times New Roman"/>
          <w:color w:val="000000"/>
          <w:kern w:val="0"/>
          <w:sz w:val="24"/>
          <w:szCs w:val="24"/>
        </w:rPr>
        <w:t>滕芳园，南京信息工程大学，风应力总是抑制海洋中尺度涡旋吗？</w:t>
      </w:r>
    </w:p>
    <w:p w14:paraId="6E898911" w14:textId="77777777" w:rsidR="00B06417" w:rsidRPr="006F0290" w:rsidRDefault="00B06417" w:rsidP="00B06417">
      <w:pPr>
        <w:pStyle w:val="a7"/>
        <w:widowControl/>
        <w:numPr>
          <w:ilvl w:val="0"/>
          <w:numId w:val="4"/>
        </w:numPr>
        <w:ind w:firstLineChars="0"/>
        <w:rPr>
          <w:rFonts w:ascii="Times New Roman" w:eastAsia="仿宋" w:hAnsi="Times New Roman" w:cs="Times New Roman"/>
          <w:color w:val="000000"/>
          <w:kern w:val="0"/>
          <w:sz w:val="24"/>
          <w:szCs w:val="24"/>
        </w:rPr>
      </w:pPr>
      <w:r w:rsidRPr="006F0290">
        <w:rPr>
          <w:rFonts w:ascii="Times New Roman" w:eastAsia="仿宋" w:hAnsi="Times New Roman" w:cs="Times New Roman"/>
          <w:color w:val="000000"/>
          <w:kern w:val="0"/>
          <w:sz w:val="24"/>
          <w:szCs w:val="24"/>
        </w:rPr>
        <w:t>马松阳，同济大学，两种硅酸盐碎屑组分</w:t>
      </w:r>
      <w:r w:rsidRPr="006F0290">
        <w:rPr>
          <w:rFonts w:ascii="Times New Roman" w:eastAsia="仿宋" w:hAnsi="Times New Roman" w:cs="Times New Roman"/>
          <w:color w:val="000000"/>
          <w:kern w:val="0"/>
          <w:sz w:val="24"/>
          <w:szCs w:val="24"/>
        </w:rPr>
        <w:t>(</w:t>
      </w:r>
      <w:r w:rsidRPr="00630C55">
        <w:rPr>
          <w:rFonts w:ascii="Times New Roman" w:eastAsia="仿宋" w:hAnsi="Times New Roman" w:cs="Times New Roman"/>
          <w:color w:val="000000"/>
          <w:kern w:val="0"/>
          <w:sz w:val="24"/>
          <w:szCs w:val="24"/>
          <w:vertAlign w:val="superscript"/>
        </w:rPr>
        <w:t>234</w:t>
      </w:r>
      <w:r w:rsidRPr="006F0290">
        <w:rPr>
          <w:rFonts w:ascii="Times New Roman" w:eastAsia="仿宋" w:hAnsi="Times New Roman" w:cs="Times New Roman"/>
          <w:color w:val="000000"/>
          <w:kern w:val="0"/>
          <w:sz w:val="24"/>
          <w:szCs w:val="24"/>
        </w:rPr>
        <w:t>U/</w:t>
      </w:r>
      <w:r w:rsidRPr="00630C55">
        <w:rPr>
          <w:rFonts w:ascii="Times New Roman" w:eastAsia="仿宋" w:hAnsi="Times New Roman" w:cs="Times New Roman"/>
          <w:color w:val="000000"/>
          <w:kern w:val="0"/>
          <w:sz w:val="24"/>
          <w:szCs w:val="24"/>
          <w:vertAlign w:val="superscript"/>
        </w:rPr>
        <w:t>238</w:t>
      </w:r>
      <w:r w:rsidRPr="006F0290">
        <w:rPr>
          <w:rFonts w:ascii="Times New Roman" w:eastAsia="仿宋" w:hAnsi="Times New Roman" w:cs="Times New Roman"/>
          <w:color w:val="000000"/>
          <w:kern w:val="0"/>
          <w:sz w:val="24"/>
          <w:szCs w:val="24"/>
        </w:rPr>
        <w:t>U)</w:t>
      </w:r>
      <w:r w:rsidRPr="006F0290">
        <w:rPr>
          <w:rFonts w:ascii="Times New Roman" w:eastAsia="仿宋" w:hAnsi="Times New Roman" w:cs="Times New Roman"/>
          <w:color w:val="000000"/>
          <w:kern w:val="0"/>
          <w:sz w:val="24"/>
          <w:szCs w:val="24"/>
        </w:rPr>
        <w:t>测试前处理方法的比较及启示</w:t>
      </w:r>
    </w:p>
    <w:p w14:paraId="2D5C531A" w14:textId="77777777" w:rsidR="00B06417" w:rsidRPr="006F0290" w:rsidRDefault="00B06417" w:rsidP="00B06417">
      <w:pPr>
        <w:pStyle w:val="a7"/>
        <w:numPr>
          <w:ilvl w:val="0"/>
          <w:numId w:val="4"/>
        </w:numPr>
        <w:ind w:firstLineChars="0"/>
        <w:rPr>
          <w:rFonts w:ascii="Times New Roman" w:eastAsia="仿宋" w:hAnsi="Times New Roman" w:cs="Times New Roman"/>
          <w:sz w:val="24"/>
          <w:szCs w:val="24"/>
        </w:rPr>
      </w:pPr>
      <w:r w:rsidRPr="006F0290">
        <w:rPr>
          <w:rFonts w:ascii="Times New Roman" w:eastAsia="仿宋" w:hAnsi="Times New Roman" w:cs="Times New Roman"/>
          <w:color w:val="000000"/>
          <w:kern w:val="0"/>
          <w:sz w:val="24"/>
          <w:szCs w:val="24"/>
        </w:rPr>
        <w:t>阮雅青，上海交通大学，</w:t>
      </w:r>
      <w:r w:rsidRPr="006F0290">
        <w:rPr>
          <w:rFonts w:ascii="Times New Roman" w:eastAsia="仿宋" w:hAnsi="Times New Roman" w:cs="Times New Roman"/>
          <w:color w:val="000000"/>
          <w:kern w:val="0"/>
          <w:sz w:val="24"/>
          <w:szCs w:val="24"/>
        </w:rPr>
        <w:t>Fe, Ni, Cu, Zn</w:t>
      </w:r>
      <w:r w:rsidRPr="006F0290">
        <w:rPr>
          <w:rFonts w:ascii="Times New Roman" w:eastAsia="仿宋" w:hAnsi="Times New Roman" w:cs="Times New Roman"/>
          <w:color w:val="000000"/>
          <w:kern w:val="0"/>
          <w:sz w:val="24"/>
          <w:szCs w:val="24"/>
        </w:rPr>
        <w:t>及其稳定同位素在珠江口的分布特征</w:t>
      </w:r>
    </w:p>
    <w:p w14:paraId="062E942C" w14:textId="77777777" w:rsidR="00B06417" w:rsidRPr="006F0290" w:rsidRDefault="00B06417">
      <w:pPr>
        <w:rPr>
          <w:rFonts w:ascii="Times New Roman" w:eastAsia="仿宋" w:hAnsi="Times New Roman" w:cs="Times New Roman"/>
          <w:sz w:val="24"/>
          <w:szCs w:val="24"/>
        </w:rPr>
      </w:pPr>
    </w:p>
    <w:p w14:paraId="0F182903" w14:textId="77777777" w:rsidR="000B047F" w:rsidRPr="006F0290" w:rsidRDefault="000B047F">
      <w:pPr>
        <w:rPr>
          <w:rFonts w:ascii="Times New Roman" w:eastAsia="仿宋" w:hAnsi="Times New Roman" w:cs="Times New Roman"/>
          <w:sz w:val="24"/>
          <w:szCs w:val="24"/>
        </w:rPr>
      </w:pPr>
    </w:p>
    <w:p w14:paraId="3CF8FCDC" w14:textId="43FB0072" w:rsidR="001C49D8" w:rsidRPr="00714383" w:rsidRDefault="005339CB">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7</w:t>
      </w:r>
      <w:r w:rsidR="001C49D8" w:rsidRPr="00714383">
        <w:rPr>
          <w:rFonts w:ascii="Times New Roman" w:eastAsia="仿宋" w:hAnsi="Times New Roman" w:cs="Times New Roman"/>
          <w:b/>
          <w:bCs/>
          <w:sz w:val="28"/>
          <w:szCs w:val="28"/>
        </w:rPr>
        <w:t>地理</w:t>
      </w:r>
      <w:r w:rsidR="00714383" w:rsidRPr="00714383">
        <w:rPr>
          <w:rFonts w:ascii="Times New Roman" w:eastAsia="仿宋" w:hAnsi="Times New Roman" w:cs="Times New Roman" w:hint="eastAsia"/>
          <w:b/>
          <w:bCs/>
          <w:sz w:val="28"/>
          <w:szCs w:val="28"/>
        </w:rPr>
        <w:t>与地理信息科学</w:t>
      </w:r>
    </w:p>
    <w:p w14:paraId="2B7A2839" w14:textId="5D5FFA19" w:rsidR="001A19A1" w:rsidRPr="006F0290" w:rsidRDefault="001A19A1" w:rsidP="008018A9">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刘向阳，中国农业科学院农业资源与农业区划研究所，</w:t>
      </w:r>
      <w:hyperlink r:id="rId24" w:tgtFrame="_blank" w:history="1">
        <w:r w:rsidRPr="001A19A1">
          <w:rPr>
            <w:rFonts w:ascii="Times New Roman" w:eastAsia="仿宋" w:hAnsi="Times New Roman" w:cs="Times New Roman"/>
            <w:sz w:val="24"/>
            <w:szCs w:val="24"/>
          </w:rPr>
          <w:t>基于</w:t>
        </w:r>
        <w:r w:rsidRPr="001A19A1">
          <w:rPr>
            <w:rFonts w:ascii="Times New Roman" w:eastAsia="仿宋" w:hAnsi="Times New Roman" w:cs="Times New Roman"/>
            <w:sz w:val="24"/>
            <w:szCs w:val="24"/>
          </w:rPr>
          <w:t>MODIS</w:t>
        </w:r>
        <w:r w:rsidRPr="001A19A1">
          <w:rPr>
            <w:rFonts w:ascii="Times New Roman" w:eastAsia="仿宋" w:hAnsi="Times New Roman" w:cs="Times New Roman"/>
            <w:sz w:val="24"/>
            <w:szCs w:val="24"/>
          </w:rPr>
          <w:t>数据估算全球高分辨率月均地表温度</w:t>
        </w:r>
      </w:hyperlink>
    </w:p>
    <w:p w14:paraId="144C3600" w14:textId="733A1BAB" w:rsidR="0088401F" w:rsidRPr="006F0290" w:rsidRDefault="001A19A1" w:rsidP="001A19A1">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李施华，中山大学，</w:t>
      </w:r>
      <w:hyperlink r:id="rId25" w:tgtFrame="_blank" w:history="1">
        <w:r w:rsidRPr="006F0290">
          <w:rPr>
            <w:rFonts w:ascii="Times New Roman" w:eastAsia="仿宋" w:hAnsi="Times New Roman" w:cs="Times New Roman"/>
            <w:sz w:val="24"/>
            <w:szCs w:val="24"/>
          </w:rPr>
          <w:t>Deficiencies of phenology models in simulating spatial and temporal variations in temperate spring leaf phenology</w:t>
        </w:r>
      </w:hyperlink>
    </w:p>
    <w:p w14:paraId="1B583304" w14:textId="7EDB7D1A" w:rsidR="001A19A1" w:rsidRPr="006F0290" w:rsidRDefault="001A19A1" w:rsidP="001A19A1">
      <w:pPr>
        <w:pStyle w:val="a7"/>
        <w:numPr>
          <w:ilvl w:val="0"/>
          <w:numId w:val="3"/>
        </w:numPr>
        <w:ind w:firstLineChars="0"/>
        <w:rPr>
          <w:rFonts w:ascii="Times New Roman" w:eastAsia="仿宋" w:hAnsi="Times New Roman" w:cs="Times New Roman"/>
          <w:sz w:val="24"/>
          <w:szCs w:val="24"/>
        </w:rPr>
      </w:pPr>
      <w:r w:rsidRPr="00660B0A">
        <w:rPr>
          <w:rFonts w:ascii="Times New Roman" w:eastAsia="仿宋" w:hAnsi="Times New Roman" w:cs="Times New Roman"/>
          <w:sz w:val="24"/>
          <w:szCs w:val="24"/>
        </w:rPr>
        <w:t>李鑫，中国地质大学（武汉）</w:t>
      </w:r>
      <w:r w:rsidR="00660B0A" w:rsidRPr="00660B0A">
        <w:rPr>
          <w:rFonts w:ascii="Times New Roman" w:eastAsia="仿宋" w:hAnsi="Times New Roman" w:cs="Times New Roman" w:hint="eastAsia"/>
          <w:sz w:val="24"/>
          <w:szCs w:val="24"/>
        </w:rPr>
        <w:t>，京津冀城市群城市扩张对大气湿度的影响</w:t>
      </w:r>
    </w:p>
    <w:p w14:paraId="35B208DF" w14:textId="06D4B6C1" w:rsidR="001A19A1" w:rsidRPr="006F0290" w:rsidRDefault="001A19A1" w:rsidP="001A19A1">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胡光辉，南京师范大学，</w:t>
      </w:r>
      <w:hyperlink r:id="rId26" w:tgtFrame="_blank" w:history="1">
        <w:r w:rsidRPr="006F0290">
          <w:rPr>
            <w:rFonts w:ascii="Times New Roman" w:eastAsia="仿宋" w:hAnsi="Times New Roman" w:cs="Times New Roman"/>
            <w:sz w:val="24"/>
            <w:szCs w:val="24"/>
          </w:rPr>
          <w:t>TIN-DEM</w:t>
        </w:r>
        <w:r w:rsidRPr="006F0290">
          <w:rPr>
            <w:rFonts w:ascii="Times New Roman" w:eastAsia="仿宋" w:hAnsi="Times New Roman" w:cs="Times New Roman"/>
            <w:sz w:val="24"/>
            <w:szCs w:val="24"/>
          </w:rPr>
          <w:t>顶点地表坡度坡向的几何向量计算法</w:t>
        </w:r>
      </w:hyperlink>
    </w:p>
    <w:p w14:paraId="67B0B0CA" w14:textId="022EB0F8" w:rsidR="001A19A1" w:rsidRPr="006F0290" w:rsidRDefault="001A19A1" w:rsidP="001A19A1">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田峰，中国科学院南京地理与湖泊研究所，</w:t>
      </w:r>
      <w:hyperlink r:id="rId27" w:tgtFrame="_blank" w:history="1">
        <w:r w:rsidRPr="006F0290">
          <w:rPr>
            <w:rFonts w:ascii="Times New Roman" w:eastAsia="仿宋" w:hAnsi="Times New Roman" w:cs="Times New Roman"/>
            <w:sz w:val="24"/>
            <w:szCs w:val="24"/>
          </w:rPr>
          <w:t>水陆模拟结合识别平原湖泊滨岸带优先管理区</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以滆湖为例</w:t>
        </w:r>
      </w:hyperlink>
    </w:p>
    <w:p w14:paraId="0F7B51DD" w14:textId="0EF6C6A9" w:rsidR="001A19A1" w:rsidRPr="006F0290" w:rsidRDefault="001A19A1" w:rsidP="001A19A1">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沈菊，上海师范大学，</w:t>
      </w:r>
      <w:hyperlink r:id="rId28" w:tgtFrame="_blank" w:history="1">
        <w:r w:rsidRPr="006F0290">
          <w:rPr>
            <w:rFonts w:ascii="Times New Roman" w:eastAsia="仿宋" w:hAnsi="Times New Roman" w:cs="Times New Roman"/>
            <w:sz w:val="24"/>
            <w:szCs w:val="24"/>
          </w:rPr>
          <w:t>A new multiple return-period framework of flood regulation service—applied in Yangtze River basin</w:t>
        </w:r>
      </w:hyperlink>
    </w:p>
    <w:p w14:paraId="735388F6" w14:textId="29BCEF2B" w:rsidR="001A19A1" w:rsidRPr="006F0290" w:rsidRDefault="001A19A1" w:rsidP="001A19A1">
      <w:pPr>
        <w:pStyle w:val="a7"/>
        <w:numPr>
          <w:ilvl w:val="0"/>
          <w:numId w:val="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刘启航，西北大学，</w:t>
      </w:r>
      <w:hyperlink r:id="rId29" w:tgtFrame="_blank" w:history="1">
        <w:r w:rsidRPr="006F0290">
          <w:rPr>
            <w:rFonts w:ascii="Times New Roman" w:eastAsia="仿宋" w:hAnsi="Times New Roman" w:cs="Times New Roman"/>
            <w:sz w:val="24"/>
            <w:szCs w:val="24"/>
          </w:rPr>
          <w:t>面向河流水体范围提取的多源遥感数据融合</w:t>
        </w:r>
      </w:hyperlink>
    </w:p>
    <w:p w14:paraId="40B5E717" w14:textId="7B5AE5B2" w:rsidR="001A19A1" w:rsidRPr="006F0290" w:rsidRDefault="001A19A1" w:rsidP="001C49D8">
      <w:pPr>
        <w:rPr>
          <w:rFonts w:ascii="Times New Roman" w:eastAsia="仿宋" w:hAnsi="Times New Roman" w:cs="Times New Roman"/>
          <w:sz w:val="24"/>
          <w:szCs w:val="24"/>
        </w:rPr>
      </w:pPr>
    </w:p>
    <w:p w14:paraId="692AC7AF" w14:textId="293B85AD" w:rsidR="00B06417" w:rsidRPr="006F0290" w:rsidRDefault="00B06417" w:rsidP="001C49D8">
      <w:pPr>
        <w:rPr>
          <w:rFonts w:ascii="Times New Roman" w:eastAsia="仿宋" w:hAnsi="Times New Roman" w:cs="Times New Roman"/>
          <w:sz w:val="24"/>
          <w:szCs w:val="24"/>
        </w:rPr>
      </w:pPr>
    </w:p>
    <w:p w14:paraId="3044BE76" w14:textId="7D8F5D2A"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8</w:t>
      </w:r>
      <w:r w:rsidRPr="00714383">
        <w:rPr>
          <w:rFonts w:ascii="Times New Roman" w:eastAsia="仿宋" w:hAnsi="Times New Roman" w:cs="Times New Roman"/>
          <w:b/>
          <w:bCs/>
          <w:sz w:val="28"/>
          <w:szCs w:val="28"/>
        </w:rPr>
        <w:t>地球物理</w:t>
      </w:r>
    </w:p>
    <w:p w14:paraId="584B9200" w14:textId="77777777" w:rsidR="00B06417" w:rsidRPr="006F0290" w:rsidRDefault="00B06417" w:rsidP="00B06417">
      <w:pPr>
        <w:pStyle w:val="a7"/>
        <w:numPr>
          <w:ilvl w:val="0"/>
          <w:numId w:val="1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于智瀚，南京大学，</w:t>
      </w:r>
      <w:hyperlink r:id="rId30" w:tgtFrame="_blank" w:history="1">
        <w:r w:rsidRPr="006F0290">
          <w:rPr>
            <w:rFonts w:ascii="Times New Roman" w:eastAsia="仿宋" w:hAnsi="Times New Roman" w:cs="Times New Roman"/>
            <w:sz w:val="24"/>
            <w:szCs w:val="24"/>
          </w:rPr>
          <w:t>基于小样本卷积神经网络的主动源地震初至拾取方法</w:t>
        </w:r>
      </w:hyperlink>
    </w:p>
    <w:p w14:paraId="662D01BC" w14:textId="77777777" w:rsidR="00B06417" w:rsidRPr="006F0290" w:rsidRDefault="00B06417" w:rsidP="00B06417">
      <w:pPr>
        <w:pStyle w:val="a7"/>
        <w:numPr>
          <w:ilvl w:val="0"/>
          <w:numId w:val="13"/>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黄仕杰，中国科学院地球化学研究所，</w:t>
      </w:r>
      <w:hyperlink r:id="rId31" w:tgtFrame="_blank" w:history="1">
        <w:r w:rsidRPr="006F0290">
          <w:rPr>
            <w:rFonts w:ascii="Times New Roman" w:eastAsia="仿宋" w:hAnsi="Times New Roman" w:cs="Times New Roman"/>
            <w:sz w:val="24"/>
            <w:szCs w:val="24"/>
          </w:rPr>
          <w:t>俯冲带含铝相含水矿物的高温</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高压同</w:t>
        </w:r>
        <w:r w:rsidRPr="006F0290">
          <w:rPr>
            <w:rFonts w:ascii="Times New Roman" w:eastAsia="仿宋" w:hAnsi="Times New Roman" w:cs="Times New Roman"/>
            <w:sz w:val="24"/>
            <w:szCs w:val="24"/>
          </w:rPr>
          <w:lastRenderedPageBreak/>
          <w:t>步辐射</w:t>
        </w:r>
        <w:r w:rsidRPr="006F0290">
          <w:rPr>
            <w:rFonts w:ascii="Times New Roman" w:eastAsia="仿宋" w:hAnsi="Times New Roman" w:cs="Times New Roman"/>
            <w:sz w:val="24"/>
            <w:szCs w:val="24"/>
          </w:rPr>
          <w:t>X</w:t>
        </w:r>
        <w:r w:rsidRPr="006F0290">
          <w:rPr>
            <w:rFonts w:ascii="Times New Roman" w:eastAsia="仿宋" w:hAnsi="Times New Roman" w:cs="Times New Roman"/>
            <w:sz w:val="24"/>
            <w:szCs w:val="24"/>
          </w:rPr>
          <w:t>射线衍射和拉曼光谱研究</w:t>
        </w:r>
      </w:hyperlink>
    </w:p>
    <w:p w14:paraId="6B841669" w14:textId="62BD7D50" w:rsidR="00B06417" w:rsidRPr="006F0290" w:rsidRDefault="00B06417" w:rsidP="001C49D8">
      <w:pPr>
        <w:rPr>
          <w:rFonts w:ascii="Times New Roman" w:eastAsia="仿宋" w:hAnsi="Times New Roman" w:cs="Times New Roman"/>
          <w:sz w:val="24"/>
          <w:szCs w:val="24"/>
        </w:rPr>
      </w:pPr>
    </w:p>
    <w:p w14:paraId="1A7D4899" w14:textId="77777777" w:rsidR="006F0290" w:rsidRPr="006F0290" w:rsidRDefault="006F0290" w:rsidP="001C49D8">
      <w:pPr>
        <w:rPr>
          <w:rFonts w:ascii="Times New Roman" w:eastAsia="仿宋" w:hAnsi="Times New Roman" w:cs="Times New Roman"/>
          <w:sz w:val="24"/>
          <w:szCs w:val="24"/>
        </w:rPr>
      </w:pPr>
    </w:p>
    <w:p w14:paraId="79A543B5" w14:textId="7FF60B17"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9</w:t>
      </w:r>
      <w:r w:rsidRPr="00714383">
        <w:rPr>
          <w:rFonts w:ascii="Times New Roman" w:eastAsia="仿宋" w:hAnsi="Times New Roman" w:cs="Times New Roman"/>
          <w:b/>
          <w:bCs/>
          <w:sz w:val="28"/>
          <w:szCs w:val="28"/>
        </w:rPr>
        <w:t>行星</w:t>
      </w:r>
      <w:r w:rsidR="00714383" w:rsidRPr="00714383">
        <w:rPr>
          <w:rFonts w:ascii="Times New Roman" w:eastAsia="仿宋" w:hAnsi="Times New Roman" w:cs="Times New Roman" w:hint="eastAsia"/>
          <w:b/>
          <w:bCs/>
          <w:sz w:val="28"/>
          <w:szCs w:val="28"/>
        </w:rPr>
        <w:t>与</w:t>
      </w:r>
      <w:r w:rsidRPr="00714383">
        <w:rPr>
          <w:rFonts w:ascii="Times New Roman" w:eastAsia="仿宋" w:hAnsi="Times New Roman" w:cs="Times New Roman"/>
          <w:b/>
          <w:bCs/>
          <w:sz w:val="28"/>
          <w:szCs w:val="28"/>
        </w:rPr>
        <w:t>空间</w:t>
      </w:r>
      <w:r w:rsidR="00714383" w:rsidRPr="00714383">
        <w:rPr>
          <w:rFonts w:ascii="Times New Roman" w:eastAsia="仿宋" w:hAnsi="Times New Roman" w:cs="Times New Roman" w:hint="eastAsia"/>
          <w:b/>
          <w:bCs/>
          <w:sz w:val="28"/>
          <w:szCs w:val="28"/>
        </w:rPr>
        <w:t>科学</w:t>
      </w:r>
    </w:p>
    <w:p w14:paraId="542370D0" w14:textId="77777777" w:rsidR="00B06417" w:rsidRPr="006F0290" w:rsidRDefault="00B06417" w:rsidP="00B06417">
      <w:pPr>
        <w:pStyle w:val="a7"/>
        <w:numPr>
          <w:ilvl w:val="0"/>
          <w:numId w:val="1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郭壮，中国科学院地球化学研究所，</w:t>
      </w:r>
      <w:hyperlink r:id="rId32" w:tgtFrame="_blank" w:history="1">
        <w:r w:rsidRPr="006F0290">
          <w:rPr>
            <w:rFonts w:ascii="Times New Roman" w:eastAsia="仿宋" w:hAnsi="Times New Roman" w:cs="Times New Roman"/>
            <w:sz w:val="24"/>
            <w:szCs w:val="24"/>
          </w:rPr>
          <w:t>火星陨石中的辉石环带特征及成因分析</w:t>
        </w:r>
      </w:hyperlink>
    </w:p>
    <w:p w14:paraId="6EABB15A" w14:textId="77777777" w:rsidR="00B06417" w:rsidRPr="006F0290" w:rsidRDefault="00B06417" w:rsidP="00B06417">
      <w:pPr>
        <w:pStyle w:val="a7"/>
        <w:numPr>
          <w:ilvl w:val="0"/>
          <w:numId w:val="1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张浪，南京大学，</w:t>
      </w:r>
      <w:hyperlink r:id="rId33" w:tgtFrame="_blank" w:history="1">
        <w:r w:rsidRPr="006F0290">
          <w:rPr>
            <w:rFonts w:ascii="Times New Roman" w:eastAsia="仿宋" w:hAnsi="Times New Roman" w:cs="Times New Roman"/>
            <w:sz w:val="24"/>
            <w:szCs w:val="24"/>
          </w:rPr>
          <w:t>Brachinite</w:t>
        </w:r>
        <w:r w:rsidRPr="006F0290">
          <w:rPr>
            <w:rFonts w:ascii="Times New Roman" w:eastAsia="仿宋" w:hAnsi="Times New Roman" w:cs="Times New Roman"/>
            <w:sz w:val="24"/>
            <w:szCs w:val="24"/>
          </w:rPr>
          <w:t>陨石母体热演化史的矿物学记录</w:t>
        </w:r>
      </w:hyperlink>
    </w:p>
    <w:p w14:paraId="4BBFC913" w14:textId="77777777" w:rsidR="00B06417" w:rsidRPr="006F0290" w:rsidRDefault="00B06417" w:rsidP="00B06417">
      <w:pPr>
        <w:pStyle w:val="a7"/>
        <w:numPr>
          <w:ilvl w:val="0"/>
          <w:numId w:val="1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罗哲楷，北京大学，</w:t>
      </w:r>
      <w:hyperlink r:id="rId34" w:tgtFrame="_blank" w:history="1">
        <w:r w:rsidRPr="006F0290">
          <w:rPr>
            <w:rFonts w:ascii="Times New Roman" w:eastAsia="仿宋" w:hAnsi="Times New Roman" w:cs="Times New Roman"/>
            <w:sz w:val="24"/>
            <w:szCs w:val="24"/>
          </w:rPr>
          <w:t>基于</w:t>
        </w:r>
        <w:r w:rsidRPr="006F0290">
          <w:rPr>
            <w:rFonts w:ascii="Times New Roman" w:eastAsia="仿宋" w:hAnsi="Times New Roman" w:cs="Times New Roman"/>
            <w:sz w:val="24"/>
            <w:szCs w:val="24"/>
          </w:rPr>
          <w:t>MMS</w:t>
        </w:r>
        <w:r w:rsidRPr="006F0290">
          <w:rPr>
            <w:rFonts w:ascii="Times New Roman" w:eastAsia="仿宋" w:hAnsi="Times New Roman" w:cs="Times New Roman"/>
            <w:sz w:val="24"/>
            <w:szCs w:val="24"/>
          </w:rPr>
          <w:t>卫星观测的昏侧等离子体片能量电子</w:t>
        </w:r>
        <w:r w:rsidRPr="006F0290">
          <w:rPr>
            <w:rFonts w:ascii="Times New Roman" w:eastAsia="仿宋" w:hAnsi="Times New Roman" w:cs="Times New Roman"/>
            <w:sz w:val="24"/>
            <w:szCs w:val="24"/>
          </w:rPr>
          <w:t>microinjection</w:t>
        </w:r>
        <w:r w:rsidRPr="006F0290">
          <w:rPr>
            <w:rFonts w:ascii="Times New Roman" w:eastAsia="仿宋" w:hAnsi="Times New Roman" w:cs="Times New Roman"/>
            <w:sz w:val="24"/>
            <w:szCs w:val="24"/>
          </w:rPr>
          <w:t>事件的研究</w:t>
        </w:r>
      </w:hyperlink>
    </w:p>
    <w:p w14:paraId="1791AFA7" w14:textId="77777777" w:rsidR="00B06417" w:rsidRPr="006F0290" w:rsidRDefault="00B06417" w:rsidP="00B06417">
      <w:pPr>
        <w:pStyle w:val="a7"/>
        <w:numPr>
          <w:ilvl w:val="0"/>
          <w:numId w:val="1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朱星宇，北京大学，</w:t>
      </w:r>
      <w:hyperlink r:id="rId35" w:tgtFrame="_blank" w:history="1">
        <w:r w:rsidRPr="006F0290">
          <w:rPr>
            <w:rFonts w:ascii="Times New Roman" w:eastAsia="仿宋" w:hAnsi="Times New Roman" w:cs="Times New Roman"/>
            <w:sz w:val="24"/>
            <w:szCs w:val="24"/>
          </w:rPr>
          <w:t>太阳风中非径向质子束流及其在波动增长中的作用：基于</w:t>
        </w:r>
        <w:r w:rsidRPr="006F0290">
          <w:rPr>
            <w:rFonts w:ascii="Times New Roman" w:eastAsia="仿宋" w:hAnsi="Times New Roman" w:cs="Times New Roman"/>
            <w:sz w:val="24"/>
            <w:szCs w:val="24"/>
          </w:rPr>
          <w:t>Solar Orbiter</w:t>
        </w:r>
        <w:r w:rsidRPr="006F0290">
          <w:rPr>
            <w:rFonts w:ascii="Times New Roman" w:eastAsia="仿宋" w:hAnsi="Times New Roman" w:cs="Times New Roman"/>
            <w:sz w:val="24"/>
            <w:szCs w:val="24"/>
          </w:rPr>
          <w:t>的观测</w:t>
        </w:r>
      </w:hyperlink>
    </w:p>
    <w:p w14:paraId="0FAB0E00" w14:textId="77777777" w:rsidR="00B06417" w:rsidRPr="006F0290" w:rsidRDefault="00B06417" w:rsidP="001C49D8">
      <w:pPr>
        <w:rPr>
          <w:rFonts w:ascii="Times New Roman" w:eastAsia="仿宋" w:hAnsi="Times New Roman" w:cs="Times New Roman"/>
          <w:sz w:val="24"/>
          <w:szCs w:val="24"/>
        </w:rPr>
      </w:pPr>
    </w:p>
    <w:p w14:paraId="2C7F9B34" w14:textId="3671F3A8" w:rsidR="00B06417" w:rsidRPr="006F0290" w:rsidRDefault="00B06417" w:rsidP="001C49D8">
      <w:pPr>
        <w:rPr>
          <w:rFonts w:ascii="Times New Roman" w:eastAsia="仿宋" w:hAnsi="Times New Roman" w:cs="Times New Roman"/>
          <w:sz w:val="24"/>
          <w:szCs w:val="24"/>
        </w:rPr>
      </w:pPr>
    </w:p>
    <w:p w14:paraId="3C0E055A" w14:textId="1D1474DB"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10</w:t>
      </w:r>
      <w:r w:rsidRPr="00714383">
        <w:rPr>
          <w:rFonts w:ascii="Times New Roman" w:eastAsia="仿宋" w:hAnsi="Times New Roman" w:cs="Times New Roman"/>
          <w:b/>
          <w:bCs/>
          <w:sz w:val="28"/>
          <w:szCs w:val="28"/>
        </w:rPr>
        <w:t>地表</w:t>
      </w:r>
      <w:r w:rsidR="00714383" w:rsidRPr="00714383">
        <w:rPr>
          <w:rFonts w:ascii="Times New Roman" w:eastAsia="仿宋" w:hAnsi="Times New Roman" w:cs="Times New Roman" w:hint="eastAsia"/>
          <w:b/>
          <w:bCs/>
          <w:sz w:val="28"/>
          <w:szCs w:val="28"/>
        </w:rPr>
        <w:t>过程</w:t>
      </w:r>
      <w:r w:rsidRPr="00714383">
        <w:rPr>
          <w:rFonts w:ascii="Times New Roman" w:eastAsia="仿宋" w:hAnsi="Times New Roman" w:cs="Times New Roman"/>
          <w:b/>
          <w:bCs/>
          <w:sz w:val="28"/>
          <w:szCs w:val="28"/>
        </w:rPr>
        <w:t>与地貌</w:t>
      </w:r>
    </w:p>
    <w:p w14:paraId="00F033D4" w14:textId="77777777" w:rsidR="00B06417" w:rsidRPr="006F0290" w:rsidRDefault="00B06417" w:rsidP="00B06417">
      <w:pPr>
        <w:pStyle w:val="a7"/>
        <w:numPr>
          <w:ilvl w:val="0"/>
          <w:numId w:val="11"/>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李晓雅，中国林业科学研究院荒漠化研究所，</w:t>
      </w:r>
      <w:hyperlink r:id="rId36" w:tgtFrame="_blank" w:history="1">
        <w:r w:rsidRPr="006F0290">
          <w:rPr>
            <w:rFonts w:ascii="Times New Roman" w:eastAsia="仿宋" w:hAnsi="Times New Roman" w:cs="Times New Roman"/>
            <w:sz w:val="24"/>
            <w:szCs w:val="24"/>
          </w:rPr>
          <w:t>温带疏林草原的分布与制图研究</w:t>
        </w:r>
      </w:hyperlink>
    </w:p>
    <w:p w14:paraId="1A00EF3C" w14:textId="77777777" w:rsidR="00B06417" w:rsidRPr="006F0290" w:rsidRDefault="00B06417" w:rsidP="00B06417">
      <w:pPr>
        <w:pStyle w:val="a7"/>
        <w:numPr>
          <w:ilvl w:val="0"/>
          <w:numId w:val="11"/>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吴小龙，内蒙古农业大学，</w:t>
      </w:r>
      <w:hyperlink r:id="rId37" w:tgtFrame="_blank" w:history="1">
        <w:r w:rsidRPr="006F0290">
          <w:rPr>
            <w:rFonts w:ascii="Times New Roman" w:eastAsia="仿宋" w:hAnsi="Times New Roman" w:cs="Times New Roman"/>
            <w:sz w:val="24"/>
            <w:szCs w:val="24"/>
          </w:rPr>
          <w:t>放牧干扰下内蒙古中西部荒漠草原土壤优先流特征研究</w:t>
        </w:r>
      </w:hyperlink>
    </w:p>
    <w:p w14:paraId="4C9D3EBC" w14:textId="477C8FCF" w:rsidR="00B06417" w:rsidRPr="006F0290" w:rsidRDefault="00B06417" w:rsidP="001C49D8">
      <w:pPr>
        <w:rPr>
          <w:rFonts w:ascii="Times New Roman" w:eastAsia="仿宋" w:hAnsi="Times New Roman" w:cs="Times New Roman"/>
          <w:sz w:val="24"/>
          <w:szCs w:val="24"/>
        </w:rPr>
      </w:pPr>
    </w:p>
    <w:p w14:paraId="13426168" w14:textId="77777777" w:rsidR="001A19A1" w:rsidRPr="006F0290" w:rsidRDefault="001A19A1" w:rsidP="001C49D8">
      <w:pPr>
        <w:rPr>
          <w:rFonts w:ascii="Times New Roman" w:eastAsia="仿宋" w:hAnsi="Times New Roman" w:cs="Times New Roman"/>
          <w:sz w:val="24"/>
          <w:szCs w:val="24"/>
        </w:rPr>
      </w:pPr>
    </w:p>
    <w:p w14:paraId="78E52FE1" w14:textId="34D3C702" w:rsidR="00B06417" w:rsidRPr="00714383" w:rsidRDefault="00B06417" w:rsidP="00B06417">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11</w:t>
      </w:r>
      <w:r w:rsidRPr="00714383">
        <w:rPr>
          <w:rFonts w:ascii="Times New Roman" w:eastAsia="仿宋" w:hAnsi="Times New Roman" w:cs="Times New Roman"/>
          <w:b/>
          <w:bCs/>
          <w:sz w:val="28"/>
          <w:szCs w:val="28"/>
        </w:rPr>
        <w:t>大气科学</w:t>
      </w:r>
    </w:p>
    <w:p w14:paraId="0B6AC759" w14:textId="77777777" w:rsidR="00B06417" w:rsidRPr="006F0290" w:rsidRDefault="00B06417" w:rsidP="00B06417">
      <w:pPr>
        <w:pStyle w:val="a7"/>
        <w:numPr>
          <w:ilvl w:val="0"/>
          <w:numId w:val="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刘雨森，北京师范大学，</w:t>
      </w:r>
      <w:hyperlink r:id="rId38" w:tgtFrame="_blank" w:history="1">
        <w:r w:rsidRPr="006F0290">
          <w:rPr>
            <w:rFonts w:ascii="Times New Roman" w:eastAsia="仿宋" w:hAnsi="Times New Roman" w:cs="Times New Roman"/>
            <w:sz w:val="24"/>
            <w:szCs w:val="24"/>
          </w:rPr>
          <w:t>The North Pacific Blob acts to increase the predictability of the Atlantic Warm Pool</w:t>
        </w:r>
      </w:hyperlink>
    </w:p>
    <w:p w14:paraId="1A6E5782" w14:textId="77777777" w:rsidR="00B06417" w:rsidRPr="006F0290" w:rsidRDefault="00B06417" w:rsidP="00B06417">
      <w:pPr>
        <w:pStyle w:val="a7"/>
        <w:numPr>
          <w:ilvl w:val="0"/>
          <w:numId w:val="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魏麟懿，清华大学，</w:t>
      </w:r>
      <w:hyperlink r:id="rId39" w:tgtFrame="_blank" w:history="1">
        <w:r w:rsidRPr="006F0290">
          <w:rPr>
            <w:rFonts w:ascii="Times New Roman" w:eastAsia="仿宋" w:hAnsi="Times New Roman" w:cs="Times New Roman"/>
            <w:sz w:val="24"/>
            <w:szCs w:val="24"/>
          </w:rPr>
          <w:t>Distinct Roles of Land Cover in Regulating Spatial Variabilities of Temperature Responses to Radiative Effects of Aerosols and Clouds</w:t>
        </w:r>
      </w:hyperlink>
    </w:p>
    <w:p w14:paraId="161FD638" w14:textId="77777777" w:rsidR="00B06417" w:rsidRPr="006F0290" w:rsidRDefault="00B06417" w:rsidP="00B06417">
      <w:pPr>
        <w:pStyle w:val="a7"/>
        <w:numPr>
          <w:ilvl w:val="0"/>
          <w:numId w:val="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顾俊，中国科学技术大学，</w:t>
      </w:r>
      <w:hyperlink r:id="rId40" w:tgtFrame="_blank" w:history="1">
        <w:r w:rsidRPr="006F0290">
          <w:rPr>
            <w:rFonts w:ascii="Times New Roman" w:eastAsia="仿宋" w:hAnsi="Times New Roman" w:cs="Times New Roman"/>
            <w:sz w:val="24"/>
            <w:szCs w:val="24"/>
          </w:rPr>
          <w:t>全球</w:t>
        </w:r>
        <w:r w:rsidRPr="006F0290">
          <w:rPr>
            <w:rFonts w:ascii="Times New Roman" w:eastAsia="仿宋" w:hAnsi="Times New Roman" w:cs="Times New Roman"/>
            <w:sz w:val="24"/>
            <w:szCs w:val="24"/>
          </w:rPr>
          <w:t>3km</w:t>
        </w:r>
        <w:r w:rsidRPr="006F0290">
          <w:rPr>
            <w:rFonts w:ascii="Times New Roman" w:eastAsia="仿宋" w:hAnsi="Times New Roman" w:cs="Times New Roman"/>
            <w:sz w:val="24"/>
            <w:szCs w:val="24"/>
          </w:rPr>
          <w:t>分辨率的大气物理</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化学全耦合数值模拟研究</w:t>
        </w:r>
      </w:hyperlink>
    </w:p>
    <w:p w14:paraId="5E69DA77" w14:textId="77777777" w:rsidR="00B06417" w:rsidRPr="006F0290" w:rsidRDefault="00B06417" w:rsidP="00B06417">
      <w:pPr>
        <w:pStyle w:val="a7"/>
        <w:numPr>
          <w:ilvl w:val="0"/>
          <w:numId w:val="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朱自伟，中国科学院地理科学与资源研究所，</w:t>
      </w:r>
      <w:hyperlink r:id="rId41" w:tgtFrame="_blank" w:history="1">
        <w:r w:rsidRPr="006F0290">
          <w:rPr>
            <w:rFonts w:ascii="Times New Roman" w:eastAsia="仿宋" w:hAnsi="Times New Roman" w:cs="Times New Roman"/>
            <w:sz w:val="24"/>
            <w:szCs w:val="24"/>
          </w:rPr>
          <w:t>基于</w:t>
        </w:r>
        <w:r w:rsidRPr="006F0290">
          <w:rPr>
            <w:rFonts w:ascii="Times New Roman" w:eastAsia="仿宋" w:hAnsi="Times New Roman" w:cs="Times New Roman"/>
            <w:sz w:val="24"/>
            <w:szCs w:val="24"/>
          </w:rPr>
          <w:t>GPM-DPR</w:t>
        </w:r>
        <w:r w:rsidRPr="006F0290">
          <w:rPr>
            <w:rFonts w:ascii="Times New Roman" w:eastAsia="仿宋" w:hAnsi="Times New Roman" w:cs="Times New Roman"/>
            <w:sz w:val="24"/>
            <w:szCs w:val="24"/>
          </w:rPr>
          <w:t>反演的成熟飑线降水粒子谱特征</w:t>
        </w:r>
      </w:hyperlink>
    </w:p>
    <w:p w14:paraId="21986E83" w14:textId="6FD44C1D" w:rsidR="0088401F" w:rsidRPr="006F0290" w:rsidRDefault="0088401F" w:rsidP="001C49D8">
      <w:pPr>
        <w:rPr>
          <w:rFonts w:ascii="Times New Roman" w:eastAsia="仿宋" w:hAnsi="Times New Roman" w:cs="Times New Roman"/>
          <w:sz w:val="24"/>
          <w:szCs w:val="24"/>
        </w:rPr>
      </w:pPr>
    </w:p>
    <w:p w14:paraId="26A38384" w14:textId="69F919EB" w:rsidR="0088401F" w:rsidRPr="006F0290" w:rsidRDefault="0088401F" w:rsidP="001C49D8">
      <w:pPr>
        <w:rPr>
          <w:rFonts w:ascii="Times New Roman" w:eastAsia="仿宋" w:hAnsi="Times New Roman" w:cs="Times New Roman"/>
          <w:sz w:val="24"/>
          <w:szCs w:val="24"/>
        </w:rPr>
      </w:pPr>
    </w:p>
    <w:p w14:paraId="15F631A7" w14:textId="3B865C36" w:rsidR="006F0290" w:rsidRPr="00714383" w:rsidRDefault="006F0290" w:rsidP="006F0290">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12</w:t>
      </w:r>
      <w:r w:rsidRPr="00714383">
        <w:rPr>
          <w:rFonts w:ascii="Times New Roman" w:eastAsia="仿宋" w:hAnsi="Times New Roman" w:cs="Times New Roman"/>
          <w:b/>
          <w:bCs/>
          <w:sz w:val="28"/>
          <w:szCs w:val="28"/>
        </w:rPr>
        <w:t>气溶胶与大气环境科学</w:t>
      </w:r>
    </w:p>
    <w:p w14:paraId="20DB98C1" w14:textId="51D1AE90" w:rsidR="006F0290" w:rsidRPr="006F0290" w:rsidRDefault="00B95598" w:rsidP="006F0290">
      <w:pPr>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sidR="006F0290" w:rsidRPr="006F0290">
        <w:rPr>
          <w:rFonts w:ascii="Times New Roman" w:eastAsia="仿宋" w:hAnsi="Times New Roman" w:cs="Times New Roman"/>
          <w:sz w:val="24"/>
          <w:szCs w:val="24"/>
        </w:rPr>
        <w:t>何旭成，</w:t>
      </w:r>
      <w:r w:rsidR="006F0290" w:rsidRPr="006F0290">
        <w:rPr>
          <w:rFonts w:ascii="Times New Roman" w:eastAsia="仿宋" w:hAnsi="Times New Roman" w:cs="Times New Roman"/>
          <w:sz w:val="24"/>
          <w:szCs w:val="24"/>
        </w:rPr>
        <w:t>University of Helsinki</w:t>
      </w:r>
      <w:r w:rsidR="006F0290" w:rsidRPr="006F0290">
        <w:rPr>
          <w:rFonts w:ascii="Times New Roman" w:eastAsia="仿宋" w:hAnsi="Times New Roman" w:cs="Times New Roman"/>
          <w:sz w:val="24"/>
          <w:szCs w:val="24"/>
        </w:rPr>
        <w:t>，含碘酸的新粒子生成研究</w:t>
      </w:r>
    </w:p>
    <w:p w14:paraId="237FE9B9" w14:textId="77777777" w:rsidR="006F0290" w:rsidRPr="006F0290" w:rsidRDefault="006F0290" w:rsidP="006F0290">
      <w:pPr>
        <w:rPr>
          <w:rFonts w:ascii="Times New Roman" w:eastAsia="仿宋" w:hAnsi="Times New Roman" w:cs="Times New Roman"/>
          <w:sz w:val="24"/>
          <w:szCs w:val="24"/>
        </w:rPr>
      </w:pPr>
      <w:r w:rsidRPr="006F0290">
        <w:rPr>
          <w:rFonts w:ascii="Times New Roman" w:eastAsia="仿宋" w:hAnsi="Times New Roman" w:cs="Times New Roman"/>
          <w:sz w:val="24"/>
          <w:szCs w:val="24"/>
        </w:rPr>
        <w:t xml:space="preserve">2. </w:t>
      </w:r>
      <w:r w:rsidRPr="006F0290">
        <w:rPr>
          <w:rFonts w:ascii="Times New Roman" w:eastAsia="仿宋" w:hAnsi="Times New Roman" w:cs="Times New Roman"/>
          <w:sz w:val="24"/>
          <w:szCs w:val="24"/>
        </w:rPr>
        <w:t>熊瑞，北京大学，青藏农村生活能源结构及污染物排放影响</w:t>
      </w:r>
    </w:p>
    <w:p w14:paraId="7D362E3A" w14:textId="77777777" w:rsidR="006F0290" w:rsidRPr="006F0290" w:rsidRDefault="006F0290" w:rsidP="006F0290">
      <w:pPr>
        <w:rPr>
          <w:rFonts w:ascii="Times New Roman" w:eastAsia="仿宋" w:hAnsi="Times New Roman" w:cs="Times New Roman"/>
          <w:sz w:val="24"/>
          <w:szCs w:val="24"/>
        </w:rPr>
      </w:pPr>
      <w:r w:rsidRPr="006F0290">
        <w:rPr>
          <w:rFonts w:ascii="Times New Roman" w:eastAsia="仿宋" w:hAnsi="Times New Roman" w:cs="Times New Roman"/>
          <w:sz w:val="24"/>
          <w:szCs w:val="24"/>
        </w:rPr>
        <w:t xml:space="preserve">3. </w:t>
      </w:r>
      <w:r w:rsidRPr="006F0290">
        <w:rPr>
          <w:rFonts w:ascii="Times New Roman" w:eastAsia="仿宋" w:hAnsi="Times New Roman" w:cs="Times New Roman"/>
          <w:sz w:val="24"/>
          <w:szCs w:val="24"/>
        </w:rPr>
        <w:t>展亚楠，山东大学，典型沿海城市</w:t>
      </w:r>
      <w:r w:rsidRPr="006F0290">
        <w:rPr>
          <w:rFonts w:ascii="Times New Roman" w:eastAsia="仿宋" w:hAnsi="Times New Roman" w:cs="Times New Roman"/>
          <w:sz w:val="24"/>
          <w:szCs w:val="24"/>
        </w:rPr>
        <w:t>PM2.5</w:t>
      </w:r>
      <w:r w:rsidRPr="006F0290">
        <w:rPr>
          <w:rFonts w:ascii="Times New Roman" w:eastAsia="仿宋" w:hAnsi="Times New Roman" w:cs="Times New Roman"/>
          <w:sz w:val="24"/>
          <w:szCs w:val="24"/>
        </w:rPr>
        <w:t>中水溶性组分特性研究及来源分析</w:t>
      </w:r>
    </w:p>
    <w:p w14:paraId="229866FA" w14:textId="77777777" w:rsidR="006F0290" w:rsidRPr="006F0290" w:rsidRDefault="006F0290" w:rsidP="006F0290">
      <w:pPr>
        <w:rPr>
          <w:rFonts w:ascii="Times New Roman" w:eastAsia="仿宋" w:hAnsi="Times New Roman" w:cs="Times New Roman"/>
          <w:sz w:val="24"/>
          <w:szCs w:val="24"/>
        </w:rPr>
      </w:pPr>
      <w:r w:rsidRPr="006F0290">
        <w:rPr>
          <w:rFonts w:ascii="Times New Roman" w:eastAsia="仿宋" w:hAnsi="Times New Roman" w:cs="Times New Roman"/>
          <w:sz w:val="24"/>
          <w:szCs w:val="24"/>
        </w:rPr>
        <w:t xml:space="preserve">4. </w:t>
      </w:r>
      <w:r w:rsidRPr="006F0290">
        <w:rPr>
          <w:rFonts w:ascii="Times New Roman" w:eastAsia="仿宋" w:hAnsi="Times New Roman" w:cs="Times New Roman"/>
          <w:sz w:val="24"/>
          <w:szCs w:val="24"/>
        </w:rPr>
        <w:t>安肇锦，清华大学，在线热脱附气溶胶全二维色谱质谱系统的研发及其在大气</w:t>
      </w:r>
      <w:r w:rsidRPr="006F0290">
        <w:rPr>
          <w:rFonts w:ascii="Times New Roman" w:eastAsia="仿宋" w:hAnsi="Times New Roman" w:cs="Times New Roman"/>
          <w:sz w:val="24"/>
          <w:szCs w:val="24"/>
        </w:rPr>
        <w:t>PM2.5</w:t>
      </w:r>
      <w:r w:rsidRPr="006F0290">
        <w:rPr>
          <w:rFonts w:ascii="Times New Roman" w:eastAsia="仿宋" w:hAnsi="Times New Roman" w:cs="Times New Roman"/>
          <w:sz w:val="24"/>
          <w:szCs w:val="24"/>
        </w:rPr>
        <w:t>中有害组分筛查的应用</w:t>
      </w:r>
    </w:p>
    <w:p w14:paraId="4BB33AB2" w14:textId="77777777" w:rsidR="006F0290" w:rsidRPr="00943E95" w:rsidRDefault="006F0290" w:rsidP="006F0290">
      <w:pPr>
        <w:rPr>
          <w:rFonts w:ascii="Times New Roman" w:eastAsia="仿宋" w:hAnsi="Times New Roman" w:cs="Times New Roman"/>
          <w:sz w:val="24"/>
          <w:szCs w:val="24"/>
        </w:rPr>
      </w:pPr>
      <w:r w:rsidRPr="00943E95">
        <w:rPr>
          <w:rFonts w:ascii="Times New Roman" w:eastAsia="仿宋" w:hAnsi="Times New Roman" w:cs="Times New Roman"/>
          <w:sz w:val="24"/>
          <w:szCs w:val="24"/>
        </w:rPr>
        <w:t xml:space="preserve">5. </w:t>
      </w:r>
      <w:r w:rsidRPr="00943E95">
        <w:rPr>
          <w:rFonts w:ascii="Times New Roman" w:eastAsia="仿宋" w:hAnsi="Times New Roman" w:cs="Times New Roman"/>
          <w:sz w:val="24"/>
          <w:szCs w:val="24"/>
        </w:rPr>
        <w:t>李伟然，中国科学院化学研究所，不饱和有机物与臭氧反应的探究</w:t>
      </w:r>
    </w:p>
    <w:p w14:paraId="35DF8925" w14:textId="77777777" w:rsidR="006F0290" w:rsidRPr="006F0290" w:rsidRDefault="006F0290" w:rsidP="006F0290">
      <w:pPr>
        <w:rPr>
          <w:rFonts w:ascii="Times New Roman" w:eastAsia="仿宋" w:hAnsi="Times New Roman" w:cs="Times New Roman"/>
          <w:sz w:val="24"/>
          <w:szCs w:val="24"/>
        </w:rPr>
      </w:pPr>
      <w:r w:rsidRPr="00943E95">
        <w:rPr>
          <w:rFonts w:ascii="Times New Roman" w:eastAsia="仿宋" w:hAnsi="Times New Roman" w:cs="Times New Roman"/>
          <w:sz w:val="24"/>
          <w:szCs w:val="24"/>
        </w:rPr>
        <w:t xml:space="preserve">6. </w:t>
      </w:r>
      <w:r w:rsidRPr="00943E95">
        <w:rPr>
          <w:rFonts w:ascii="Times New Roman" w:eastAsia="仿宋" w:hAnsi="Times New Roman" w:cs="Times New Roman"/>
          <w:sz w:val="24"/>
          <w:szCs w:val="24"/>
        </w:rPr>
        <w:t>陈良多，南京大学，长三角西部地区大气气溶胶粒径分布聚类分析</w:t>
      </w:r>
    </w:p>
    <w:p w14:paraId="14644AB4" w14:textId="71FE8616" w:rsidR="0088401F" w:rsidRPr="006F0290" w:rsidRDefault="0088401F" w:rsidP="001C49D8">
      <w:pPr>
        <w:rPr>
          <w:rFonts w:ascii="Times New Roman" w:eastAsia="仿宋" w:hAnsi="Times New Roman" w:cs="Times New Roman"/>
          <w:sz w:val="24"/>
          <w:szCs w:val="24"/>
        </w:rPr>
      </w:pPr>
    </w:p>
    <w:p w14:paraId="28C9E88F" w14:textId="77777777" w:rsidR="000B2868" w:rsidRPr="006F0290" w:rsidRDefault="000B2868" w:rsidP="002D4A8C">
      <w:pPr>
        <w:rPr>
          <w:rFonts w:ascii="Times New Roman" w:eastAsia="仿宋" w:hAnsi="Times New Roman" w:cs="Times New Roman"/>
          <w:sz w:val="24"/>
          <w:szCs w:val="24"/>
        </w:rPr>
      </w:pPr>
    </w:p>
    <w:p w14:paraId="59462433" w14:textId="2C8C5E35" w:rsidR="002D4A8C" w:rsidRPr="00714383" w:rsidRDefault="00612311" w:rsidP="002D4A8C">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lastRenderedPageBreak/>
        <w:t>主题</w:t>
      </w:r>
      <w:r w:rsidRPr="00714383">
        <w:rPr>
          <w:rFonts w:ascii="Times New Roman" w:eastAsia="仿宋" w:hAnsi="Times New Roman" w:cs="Times New Roman"/>
          <w:b/>
          <w:bCs/>
          <w:sz w:val="28"/>
          <w:szCs w:val="28"/>
        </w:rPr>
        <w:t>13</w:t>
      </w:r>
      <w:r w:rsidR="002D4A8C" w:rsidRPr="00714383">
        <w:rPr>
          <w:rFonts w:ascii="Times New Roman" w:eastAsia="仿宋" w:hAnsi="Times New Roman" w:cs="Times New Roman"/>
          <w:b/>
          <w:bCs/>
          <w:sz w:val="28"/>
          <w:szCs w:val="28"/>
        </w:rPr>
        <w:t>水文地球</w:t>
      </w:r>
      <w:r w:rsidRPr="00714383">
        <w:rPr>
          <w:rFonts w:ascii="Times New Roman" w:eastAsia="仿宋" w:hAnsi="Times New Roman" w:cs="Times New Roman"/>
          <w:b/>
          <w:bCs/>
          <w:sz w:val="28"/>
          <w:szCs w:val="28"/>
        </w:rPr>
        <w:t>科学</w:t>
      </w:r>
    </w:p>
    <w:p w14:paraId="3A540166" w14:textId="6414D175" w:rsidR="002D4A8C" w:rsidRPr="006F0290" w:rsidRDefault="0002207F" w:rsidP="0002207F">
      <w:pPr>
        <w:pStyle w:val="a7"/>
        <w:numPr>
          <w:ilvl w:val="0"/>
          <w:numId w:val="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吴婷，武汉大学，</w:t>
      </w:r>
      <w:hyperlink r:id="rId42" w:tgtFrame="_blank" w:history="1">
        <w:r w:rsidRPr="006F0290">
          <w:rPr>
            <w:rFonts w:ascii="Times New Roman" w:eastAsia="仿宋" w:hAnsi="Times New Roman" w:cs="Times New Roman"/>
            <w:sz w:val="24"/>
            <w:szCs w:val="24"/>
          </w:rPr>
          <w:t>微通道中气体</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颗粒悬浮液驱替形态及机理</w:t>
        </w:r>
      </w:hyperlink>
    </w:p>
    <w:p w14:paraId="69299263" w14:textId="6D845F4F" w:rsidR="0002207F" w:rsidRPr="00943E95" w:rsidRDefault="0002207F" w:rsidP="0002207F">
      <w:pPr>
        <w:pStyle w:val="a7"/>
        <w:numPr>
          <w:ilvl w:val="0"/>
          <w:numId w:val="6"/>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张其啸，长安大学，</w:t>
      </w:r>
      <w:hyperlink r:id="rId43" w:tgtFrame="_blank" w:history="1">
        <w:r w:rsidRPr="00943E95">
          <w:rPr>
            <w:rFonts w:ascii="Times New Roman" w:eastAsia="仿宋" w:hAnsi="Times New Roman" w:cs="Times New Roman"/>
            <w:sz w:val="24"/>
            <w:szCs w:val="24"/>
          </w:rPr>
          <w:t>Groundwater contamination risk assessment using a modified DRASTIC model and pollution loading: a case study in Guanzhong Basin, China</w:t>
        </w:r>
      </w:hyperlink>
    </w:p>
    <w:p w14:paraId="41F5163F" w14:textId="603C883E" w:rsidR="0002207F" w:rsidRPr="00943E95" w:rsidRDefault="0002207F" w:rsidP="0002207F">
      <w:pPr>
        <w:pStyle w:val="a7"/>
        <w:numPr>
          <w:ilvl w:val="0"/>
          <w:numId w:val="6"/>
        </w:numPr>
        <w:ind w:firstLineChars="0"/>
        <w:rPr>
          <w:rFonts w:ascii="Times New Roman" w:eastAsia="仿宋" w:hAnsi="Times New Roman" w:cs="Times New Roman"/>
          <w:sz w:val="24"/>
          <w:szCs w:val="24"/>
        </w:rPr>
      </w:pPr>
      <w:r w:rsidRPr="00943E95">
        <w:rPr>
          <w:rFonts w:ascii="Times New Roman" w:eastAsia="仿宋" w:hAnsi="Times New Roman" w:cs="Times New Roman"/>
          <w:sz w:val="24"/>
          <w:szCs w:val="24"/>
        </w:rPr>
        <w:t>吴会强，河海大学</w:t>
      </w:r>
      <w:r w:rsidR="00943E95" w:rsidRPr="00943E95">
        <w:rPr>
          <w:rFonts w:ascii="Times New Roman" w:eastAsia="仿宋" w:hAnsi="Times New Roman" w:cs="Times New Roman" w:hint="eastAsia"/>
          <w:sz w:val="24"/>
          <w:szCs w:val="24"/>
        </w:rPr>
        <w:t>，地下水位波动对截渗墙上游咸水体回退时间尺度的影响</w:t>
      </w:r>
    </w:p>
    <w:p w14:paraId="39BA73DF" w14:textId="58F9EFB3" w:rsidR="0002207F" w:rsidRPr="006F0290" w:rsidRDefault="0002207F" w:rsidP="0002207F">
      <w:pPr>
        <w:pStyle w:val="a7"/>
        <w:numPr>
          <w:ilvl w:val="0"/>
          <w:numId w:val="6"/>
        </w:numPr>
        <w:ind w:firstLineChars="0"/>
        <w:rPr>
          <w:rFonts w:ascii="Times New Roman" w:eastAsia="仿宋" w:hAnsi="Times New Roman" w:cs="Times New Roman"/>
          <w:sz w:val="24"/>
          <w:szCs w:val="24"/>
        </w:rPr>
      </w:pPr>
      <w:r w:rsidRPr="00943E95">
        <w:rPr>
          <w:rFonts w:ascii="Times New Roman" w:eastAsia="仿宋" w:hAnsi="Times New Roman" w:cs="Times New Roman"/>
          <w:sz w:val="24"/>
          <w:szCs w:val="24"/>
        </w:rPr>
        <w:t>薛镇坤，北京师范大学，</w:t>
      </w:r>
      <w:hyperlink r:id="rId44" w:tgtFrame="_blank" w:history="1">
        <w:r w:rsidRPr="006F0290">
          <w:rPr>
            <w:rFonts w:ascii="Times New Roman" w:eastAsia="仿宋" w:hAnsi="Times New Roman" w:cs="Times New Roman"/>
            <w:sz w:val="24"/>
            <w:szCs w:val="24"/>
          </w:rPr>
          <w:t>加油站污染场地土壤原位微波诱导蒸汽蒸馏修复技术研究</w:t>
        </w:r>
      </w:hyperlink>
    </w:p>
    <w:p w14:paraId="1FE9A12C" w14:textId="77777777" w:rsidR="0002207F" w:rsidRPr="006F0290" w:rsidRDefault="0002207F" w:rsidP="002D4A8C">
      <w:pPr>
        <w:rPr>
          <w:rFonts w:ascii="Times New Roman" w:eastAsia="仿宋" w:hAnsi="Times New Roman" w:cs="Times New Roman"/>
          <w:sz w:val="24"/>
          <w:szCs w:val="24"/>
        </w:rPr>
      </w:pPr>
    </w:p>
    <w:p w14:paraId="2D65310F" w14:textId="7B90E71C" w:rsidR="002D4A8C" w:rsidRPr="006F0290" w:rsidRDefault="002D4A8C" w:rsidP="002D4A8C">
      <w:pPr>
        <w:rPr>
          <w:rFonts w:ascii="Times New Roman" w:eastAsia="仿宋" w:hAnsi="Times New Roman" w:cs="Times New Roman"/>
          <w:sz w:val="24"/>
          <w:szCs w:val="24"/>
        </w:rPr>
      </w:pPr>
    </w:p>
    <w:p w14:paraId="749AD6C0" w14:textId="085C0DDF" w:rsidR="00B06417" w:rsidRPr="00714383" w:rsidRDefault="00B06417" w:rsidP="00B06417">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14</w:t>
      </w:r>
      <w:r w:rsidRPr="00714383">
        <w:rPr>
          <w:rFonts w:ascii="Times New Roman" w:eastAsia="仿宋" w:hAnsi="Times New Roman" w:cs="Times New Roman"/>
          <w:b/>
          <w:bCs/>
          <w:sz w:val="28"/>
          <w:szCs w:val="28"/>
        </w:rPr>
        <w:t>矿产与资源</w:t>
      </w:r>
    </w:p>
    <w:p w14:paraId="732D6814" w14:textId="77777777" w:rsidR="00B06417" w:rsidRPr="006F0290" w:rsidRDefault="00B06417" w:rsidP="00B06417">
      <w:pPr>
        <w:pStyle w:val="a7"/>
        <w:numPr>
          <w:ilvl w:val="0"/>
          <w:numId w:val="9"/>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夏文杰，中国地质大学（北京），</w:t>
      </w:r>
      <w:r w:rsidRPr="002A6BC1">
        <w:rPr>
          <w:rFonts w:ascii="Times New Roman" w:eastAsia="仿宋" w:hAnsi="Times New Roman" w:cs="Times New Roman"/>
          <w:sz w:val="24"/>
          <w:szCs w:val="24"/>
        </w:rPr>
        <w:t>后碰撞大型斑岩矿床形成的关键</w:t>
      </w:r>
      <w:r w:rsidRPr="002A6BC1">
        <w:rPr>
          <w:rFonts w:ascii="Times New Roman" w:eastAsia="仿宋" w:hAnsi="Times New Roman" w:cs="Times New Roman"/>
          <w:sz w:val="24"/>
          <w:szCs w:val="24"/>
        </w:rPr>
        <w:t>:</w:t>
      </w:r>
      <w:r w:rsidRPr="002A6BC1">
        <w:rPr>
          <w:rFonts w:ascii="Times New Roman" w:eastAsia="仿宋" w:hAnsi="Times New Roman" w:cs="Times New Roman"/>
          <w:sz w:val="24"/>
          <w:szCs w:val="24"/>
        </w:rPr>
        <w:t>岩浆硫化物晚饱和与再利用</w:t>
      </w:r>
    </w:p>
    <w:p w14:paraId="2FFEA97F" w14:textId="77777777" w:rsidR="00B06417" w:rsidRPr="006F0290" w:rsidRDefault="00B06417" w:rsidP="00B06417">
      <w:pPr>
        <w:pStyle w:val="a7"/>
        <w:numPr>
          <w:ilvl w:val="0"/>
          <w:numId w:val="9"/>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汪翔，中国地质大学（武汉），</w:t>
      </w:r>
      <w:hyperlink r:id="rId45" w:tgtFrame="_blank" w:history="1">
        <w:r w:rsidRPr="006F0290">
          <w:rPr>
            <w:rFonts w:ascii="Times New Roman" w:eastAsia="仿宋" w:hAnsi="Times New Roman" w:cs="Times New Roman"/>
            <w:sz w:val="24"/>
            <w:szCs w:val="24"/>
          </w:rPr>
          <w:t>煌斑岩对交代岩石圈地幔与巨量金成矿的启示</w:t>
        </w:r>
      </w:hyperlink>
    </w:p>
    <w:p w14:paraId="57B94C12" w14:textId="77777777" w:rsidR="00B06417" w:rsidRPr="006F0290" w:rsidRDefault="00B06417" w:rsidP="00B06417">
      <w:pPr>
        <w:pStyle w:val="a7"/>
        <w:numPr>
          <w:ilvl w:val="0"/>
          <w:numId w:val="9"/>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杨金昆，西北大学，</w:t>
      </w:r>
      <w:hyperlink r:id="rId46" w:tgtFrame="_blank" w:history="1">
        <w:r w:rsidRPr="006F0290">
          <w:rPr>
            <w:rFonts w:ascii="Times New Roman" w:eastAsia="仿宋" w:hAnsi="Times New Roman" w:cs="Times New Roman"/>
            <w:sz w:val="24"/>
            <w:szCs w:val="24"/>
          </w:rPr>
          <w:t>白云鄂博</w:t>
        </w:r>
        <w:r w:rsidRPr="006F0290">
          <w:rPr>
            <w:rFonts w:ascii="Times New Roman" w:eastAsia="仿宋" w:hAnsi="Times New Roman" w:cs="Times New Roman"/>
            <w:sz w:val="24"/>
            <w:szCs w:val="24"/>
          </w:rPr>
          <w:t>H8</w:t>
        </w:r>
        <w:r w:rsidRPr="006F0290">
          <w:rPr>
            <w:rFonts w:ascii="Times New Roman" w:eastAsia="仿宋" w:hAnsi="Times New Roman" w:cs="Times New Roman"/>
            <w:sz w:val="24"/>
            <w:szCs w:val="24"/>
          </w:rPr>
          <w:t>矿体局部磷钇矿矿化特征及成因初探</w:t>
        </w:r>
      </w:hyperlink>
    </w:p>
    <w:p w14:paraId="7AA82DB2" w14:textId="77777777" w:rsidR="00B06417" w:rsidRPr="006F0290" w:rsidRDefault="00B06417" w:rsidP="00B06417">
      <w:pPr>
        <w:pStyle w:val="a7"/>
        <w:numPr>
          <w:ilvl w:val="0"/>
          <w:numId w:val="9"/>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李玉龙，中国科学院青海盐湖研究所，</w:t>
      </w:r>
      <w:hyperlink r:id="rId47" w:tgtFrame="_blank" w:history="1">
        <w:r w:rsidRPr="006F0290">
          <w:rPr>
            <w:rFonts w:ascii="Times New Roman" w:eastAsia="仿宋" w:hAnsi="Times New Roman" w:cs="Times New Roman"/>
            <w:sz w:val="24"/>
            <w:szCs w:val="24"/>
          </w:rPr>
          <w:t>西昆仑地区苦水湖富锂盐湖锂的成矿物源研究</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来自锂同位素和水化学的约束</w:t>
        </w:r>
      </w:hyperlink>
    </w:p>
    <w:p w14:paraId="00FF0746" w14:textId="64551538" w:rsidR="00B06417" w:rsidRDefault="00B06417" w:rsidP="002D4A8C">
      <w:pPr>
        <w:rPr>
          <w:rFonts w:ascii="Times New Roman" w:eastAsia="仿宋" w:hAnsi="Times New Roman" w:cs="Times New Roman"/>
          <w:sz w:val="24"/>
          <w:szCs w:val="24"/>
        </w:rPr>
      </w:pPr>
    </w:p>
    <w:p w14:paraId="2F1BEA20" w14:textId="77777777" w:rsidR="006F0290" w:rsidRPr="006F0290" w:rsidRDefault="006F0290" w:rsidP="002D4A8C">
      <w:pPr>
        <w:rPr>
          <w:rFonts w:ascii="Times New Roman" w:eastAsia="仿宋" w:hAnsi="Times New Roman" w:cs="Times New Roman"/>
          <w:sz w:val="24"/>
          <w:szCs w:val="24"/>
        </w:rPr>
      </w:pPr>
    </w:p>
    <w:p w14:paraId="6933A7B3" w14:textId="431471A5" w:rsidR="00B06417" w:rsidRPr="00714383" w:rsidRDefault="00B06417" w:rsidP="00B06417">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15</w:t>
      </w:r>
      <w:r w:rsidRPr="00714383">
        <w:rPr>
          <w:rFonts w:ascii="Times New Roman" w:eastAsia="仿宋" w:hAnsi="Times New Roman" w:cs="Times New Roman"/>
          <w:b/>
          <w:bCs/>
          <w:sz w:val="28"/>
          <w:szCs w:val="28"/>
        </w:rPr>
        <w:t>古生物、古地理与古环境</w:t>
      </w:r>
    </w:p>
    <w:p w14:paraId="7DB57E73" w14:textId="77777777" w:rsidR="00B06417" w:rsidRPr="006F0290" w:rsidRDefault="00B06417" w:rsidP="00B06417">
      <w:pPr>
        <w:pStyle w:val="a7"/>
        <w:numPr>
          <w:ilvl w:val="0"/>
          <w:numId w:val="15"/>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高翔，中国地质大学（武汉），南非地区陆相二叠系</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三叠系剖面火山活动记录</w:t>
      </w:r>
    </w:p>
    <w:p w14:paraId="66DF4B8C" w14:textId="33D16C74" w:rsidR="0003716D" w:rsidRPr="0003716D" w:rsidRDefault="0003716D" w:rsidP="0003716D">
      <w:pPr>
        <w:pStyle w:val="a7"/>
        <w:numPr>
          <w:ilvl w:val="0"/>
          <w:numId w:val="15"/>
        </w:numPr>
        <w:ind w:firstLineChars="0"/>
        <w:rPr>
          <w:rFonts w:ascii="Times New Roman" w:eastAsia="仿宋" w:hAnsi="Times New Roman" w:cs="Times New Roman"/>
          <w:sz w:val="24"/>
          <w:szCs w:val="24"/>
        </w:rPr>
      </w:pPr>
      <w:r w:rsidRPr="0003716D">
        <w:rPr>
          <w:rFonts w:ascii="Times New Roman" w:eastAsia="仿宋" w:hAnsi="Times New Roman" w:cs="Times New Roman" w:hint="eastAsia"/>
          <w:sz w:val="24"/>
          <w:szCs w:val="24"/>
        </w:rPr>
        <w:t>张攀，西北大学，埃迪卡拉纪灯影组白云岩</w:t>
      </w:r>
      <w:r w:rsidRPr="0003716D">
        <w:rPr>
          <w:rFonts w:ascii="Times New Roman" w:eastAsia="仿宋" w:hAnsi="Times New Roman" w:cs="Times New Roman"/>
          <w:sz w:val="24"/>
          <w:szCs w:val="24"/>
        </w:rPr>
        <w:t>Mg</w:t>
      </w:r>
      <w:r w:rsidRPr="0003716D">
        <w:rPr>
          <w:rFonts w:ascii="Times New Roman" w:eastAsia="仿宋" w:hAnsi="Times New Roman" w:cs="Times New Roman"/>
          <w:sz w:val="24"/>
          <w:szCs w:val="24"/>
        </w:rPr>
        <w:t>同位素组成对海水化学的制约</w:t>
      </w:r>
    </w:p>
    <w:p w14:paraId="3F6A4656" w14:textId="77777777" w:rsidR="0003716D" w:rsidRPr="006F0290" w:rsidRDefault="0003716D" w:rsidP="002D4A8C">
      <w:pPr>
        <w:rPr>
          <w:rFonts w:ascii="Times New Roman" w:eastAsia="仿宋" w:hAnsi="Times New Roman" w:cs="Times New Roman"/>
          <w:sz w:val="24"/>
          <w:szCs w:val="24"/>
        </w:rPr>
      </w:pPr>
    </w:p>
    <w:p w14:paraId="151BD110" w14:textId="67300802" w:rsidR="006F0290" w:rsidRPr="006F0290" w:rsidRDefault="006F0290" w:rsidP="002D4A8C">
      <w:pPr>
        <w:rPr>
          <w:rFonts w:ascii="Times New Roman" w:eastAsia="仿宋" w:hAnsi="Times New Roman" w:cs="Times New Roman"/>
          <w:sz w:val="24"/>
          <w:szCs w:val="24"/>
        </w:rPr>
      </w:pPr>
    </w:p>
    <w:p w14:paraId="27C4909A" w14:textId="025898EB" w:rsidR="006F0290" w:rsidRPr="00714383" w:rsidRDefault="006F0290" w:rsidP="006F0290">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16</w:t>
      </w:r>
      <w:r w:rsidRPr="00714383">
        <w:rPr>
          <w:rFonts w:ascii="Times New Roman" w:eastAsia="仿宋" w:hAnsi="Times New Roman" w:cs="Times New Roman"/>
          <w:b/>
          <w:bCs/>
          <w:sz w:val="28"/>
          <w:szCs w:val="28"/>
        </w:rPr>
        <w:t>冰冻圈科学</w:t>
      </w:r>
    </w:p>
    <w:p w14:paraId="3AEC225C" w14:textId="77777777" w:rsidR="006F0290" w:rsidRPr="006F0290" w:rsidRDefault="006F0290" w:rsidP="006F0290">
      <w:pPr>
        <w:pStyle w:val="a7"/>
        <w:numPr>
          <w:ilvl w:val="0"/>
          <w:numId w:val="1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张伟，中国科学院地球化学研究所，</w:t>
      </w:r>
      <w:hyperlink r:id="rId48" w:tgtFrame="_blank" w:history="1">
        <w:r w:rsidRPr="00E21700">
          <w:rPr>
            <w:rFonts w:ascii="Times New Roman" w:eastAsia="仿宋" w:hAnsi="Times New Roman" w:cs="Times New Roman"/>
            <w:sz w:val="24"/>
            <w:szCs w:val="24"/>
          </w:rPr>
          <w:t>青海三江源地区河水中汞的迁移转化过程及来源分析</w:t>
        </w:r>
      </w:hyperlink>
    </w:p>
    <w:p w14:paraId="0FEF0907" w14:textId="77777777" w:rsidR="006F0290" w:rsidRPr="006F0290" w:rsidRDefault="006F0290" w:rsidP="006F0290">
      <w:pPr>
        <w:pStyle w:val="a7"/>
        <w:numPr>
          <w:ilvl w:val="0"/>
          <w:numId w:val="1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林依静，北京师范大学，</w:t>
      </w:r>
      <w:hyperlink r:id="rId49" w:tgtFrame="_blank" w:history="1">
        <w:r w:rsidRPr="006F0290">
          <w:rPr>
            <w:rFonts w:ascii="Times New Roman" w:eastAsia="仿宋" w:hAnsi="Times New Roman" w:cs="Times New Roman"/>
            <w:sz w:val="24"/>
            <w:szCs w:val="24"/>
          </w:rPr>
          <w:t>基于通量法的南极冰盖物质平衡不确定性评估</w:t>
        </w:r>
      </w:hyperlink>
    </w:p>
    <w:p w14:paraId="603A10B5" w14:textId="77777777" w:rsidR="006F0290" w:rsidRPr="006F0290" w:rsidRDefault="006F0290" w:rsidP="006F0290">
      <w:pPr>
        <w:pStyle w:val="a7"/>
        <w:numPr>
          <w:ilvl w:val="0"/>
          <w:numId w:val="1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李晓康，北京交通大学，</w:t>
      </w:r>
      <w:hyperlink r:id="rId50" w:tgtFrame="_blank" w:history="1">
        <w:r w:rsidRPr="006F0290">
          <w:rPr>
            <w:rFonts w:ascii="Times New Roman" w:eastAsia="仿宋" w:hAnsi="Times New Roman" w:cs="Times New Roman"/>
            <w:sz w:val="24"/>
            <w:szCs w:val="24"/>
          </w:rPr>
          <w:t>强非线性非饱和土渗流问题的数值计算收敛条件研究</w:t>
        </w:r>
      </w:hyperlink>
    </w:p>
    <w:p w14:paraId="2E9FCE51" w14:textId="77777777" w:rsidR="006F0290" w:rsidRPr="006F0290" w:rsidRDefault="006F0290" w:rsidP="006F0290">
      <w:pPr>
        <w:pStyle w:val="a7"/>
        <w:numPr>
          <w:ilvl w:val="0"/>
          <w:numId w:val="18"/>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黄怡，北京师范大学，</w:t>
      </w:r>
      <w:hyperlink r:id="rId51" w:tgtFrame="_blank" w:history="1">
        <w:r w:rsidRPr="006F0290">
          <w:rPr>
            <w:rFonts w:ascii="Times New Roman" w:eastAsia="仿宋" w:hAnsi="Times New Roman" w:cs="Times New Roman"/>
            <w:sz w:val="24"/>
            <w:szCs w:val="24"/>
          </w:rPr>
          <w:t>冰冻圈水资源对中国社会经济的重要性</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基于多级流域尺度分析</w:t>
        </w:r>
      </w:hyperlink>
    </w:p>
    <w:p w14:paraId="51E05FB5" w14:textId="77777777" w:rsidR="006F0290" w:rsidRPr="006F0290" w:rsidRDefault="006F0290" w:rsidP="002D4A8C">
      <w:pPr>
        <w:rPr>
          <w:rFonts w:ascii="Times New Roman" w:eastAsia="仿宋" w:hAnsi="Times New Roman" w:cs="Times New Roman"/>
          <w:sz w:val="24"/>
          <w:szCs w:val="24"/>
        </w:rPr>
      </w:pPr>
    </w:p>
    <w:p w14:paraId="4FCC886E" w14:textId="77777777" w:rsidR="00B06417" w:rsidRPr="006F0290" w:rsidRDefault="00B06417" w:rsidP="002D4A8C">
      <w:pPr>
        <w:rPr>
          <w:rFonts w:ascii="Times New Roman" w:eastAsia="仿宋" w:hAnsi="Times New Roman" w:cs="Times New Roman"/>
          <w:sz w:val="24"/>
          <w:szCs w:val="24"/>
        </w:rPr>
      </w:pPr>
    </w:p>
    <w:p w14:paraId="04929765" w14:textId="1BEF17E9" w:rsidR="00B06417" w:rsidRPr="00714383" w:rsidRDefault="00B06417" w:rsidP="00B06417">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17</w:t>
      </w:r>
      <w:r w:rsidRPr="00714383">
        <w:rPr>
          <w:rFonts w:ascii="Times New Roman" w:eastAsia="仿宋" w:hAnsi="Times New Roman" w:cs="Times New Roman"/>
          <w:b/>
          <w:bCs/>
          <w:sz w:val="28"/>
          <w:szCs w:val="28"/>
        </w:rPr>
        <w:t>土壤科学与环境健康</w:t>
      </w:r>
    </w:p>
    <w:p w14:paraId="06C6B0A5" w14:textId="77777777" w:rsidR="00B06417" w:rsidRPr="006F0290" w:rsidRDefault="00B06417" w:rsidP="00B06417">
      <w:pPr>
        <w:rPr>
          <w:rFonts w:ascii="Times New Roman" w:eastAsia="仿宋" w:hAnsi="Times New Roman" w:cs="Times New Roman"/>
          <w:sz w:val="24"/>
          <w:szCs w:val="24"/>
        </w:rPr>
      </w:pPr>
      <w:r w:rsidRPr="006F0290">
        <w:rPr>
          <w:rFonts w:ascii="Times New Roman" w:eastAsia="仿宋" w:hAnsi="Times New Roman" w:cs="Times New Roman"/>
          <w:sz w:val="24"/>
          <w:szCs w:val="24"/>
        </w:rPr>
        <w:t xml:space="preserve">1. </w:t>
      </w:r>
      <w:r w:rsidRPr="006F0290">
        <w:rPr>
          <w:rFonts w:ascii="Times New Roman" w:eastAsia="仿宋" w:hAnsi="Times New Roman" w:cs="Times New Roman"/>
          <w:sz w:val="24"/>
          <w:szCs w:val="24"/>
        </w:rPr>
        <w:t>陈怡，南京大学，食物组分对场地土中滴滴涕及其代谢产物生物有效性的影响</w:t>
      </w:r>
    </w:p>
    <w:p w14:paraId="0F737134" w14:textId="77777777" w:rsidR="00B06417" w:rsidRPr="006F0290" w:rsidRDefault="00B06417" w:rsidP="00B06417">
      <w:pPr>
        <w:rPr>
          <w:rFonts w:ascii="Times New Roman" w:eastAsia="仿宋" w:hAnsi="Times New Roman" w:cs="Times New Roman"/>
          <w:sz w:val="24"/>
          <w:szCs w:val="24"/>
        </w:rPr>
      </w:pPr>
      <w:r w:rsidRPr="006F0290">
        <w:rPr>
          <w:rFonts w:ascii="Times New Roman" w:eastAsia="仿宋" w:hAnsi="Times New Roman" w:cs="Times New Roman"/>
          <w:sz w:val="24"/>
          <w:szCs w:val="24"/>
        </w:rPr>
        <w:t xml:space="preserve">2. </w:t>
      </w:r>
      <w:r w:rsidRPr="006F0290">
        <w:rPr>
          <w:rFonts w:ascii="Times New Roman" w:eastAsia="仿宋" w:hAnsi="Times New Roman" w:cs="Times New Roman"/>
          <w:sz w:val="24"/>
          <w:szCs w:val="24"/>
        </w:rPr>
        <w:t>汪欢，中国科学院城市环境研究所，好氧型甲烷氧化细菌的缺氧能量代谢</w:t>
      </w:r>
    </w:p>
    <w:p w14:paraId="5ACA8166" w14:textId="77777777" w:rsidR="00B06417" w:rsidRPr="006F0290" w:rsidRDefault="00B06417" w:rsidP="00B06417">
      <w:pPr>
        <w:rPr>
          <w:rFonts w:ascii="Times New Roman" w:eastAsia="仿宋" w:hAnsi="Times New Roman" w:cs="Times New Roman"/>
          <w:sz w:val="24"/>
          <w:szCs w:val="24"/>
        </w:rPr>
      </w:pPr>
    </w:p>
    <w:p w14:paraId="497394D9" w14:textId="72221D59" w:rsidR="00B06417" w:rsidRPr="006F0290" w:rsidRDefault="00B06417" w:rsidP="002D4A8C">
      <w:pPr>
        <w:rPr>
          <w:rFonts w:ascii="Times New Roman" w:eastAsia="仿宋" w:hAnsi="Times New Roman" w:cs="Times New Roman"/>
          <w:sz w:val="24"/>
          <w:szCs w:val="24"/>
        </w:rPr>
      </w:pPr>
    </w:p>
    <w:p w14:paraId="419285B6" w14:textId="3E750363" w:rsidR="00B06417" w:rsidRPr="00714383" w:rsidRDefault="00B06417" w:rsidP="00B06417">
      <w:pPr>
        <w:rPr>
          <w:rFonts w:ascii="Times New Roman" w:eastAsia="仿宋" w:hAnsi="Times New Roman" w:cs="Times New Roman"/>
          <w:b/>
          <w:bCs/>
          <w:sz w:val="24"/>
          <w:szCs w:val="24"/>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18</w:t>
      </w:r>
      <w:r w:rsidRPr="00714383">
        <w:rPr>
          <w:rFonts w:ascii="Times New Roman" w:eastAsia="仿宋" w:hAnsi="Times New Roman" w:cs="Times New Roman"/>
          <w:b/>
          <w:bCs/>
          <w:sz w:val="28"/>
          <w:szCs w:val="28"/>
        </w:rPr>
        <w:t>喀斯特科学</w:t>
      </w:r>
    </w:p>
    <w:p w14:paraId="2D20650B" w14:textId="77777777" w:rsidR="00B06417" w:rsidRPr="006F0290" w:rsidRDefault="00B06417" w:rsidP="00B06417">
      <w:pPr>
        <w:pStyle w:val="a7"/>
        <w:numPr>
          <w:ilvl w:val="0"/>
          <w:numId w:val="1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王曦谦，中国科学院地球环境研究所，</w:t>
      </w:r>
      <w:hyperlink r:id="rId52" w:tgtFrame="_blank" w:history="1">
        <w:r w:rsidRPr="006F0290">
          <w:rPr>
            <w:rFonts w:ascii="Times New Roman" w:eastAsia="仿宋" w:hAnsi="Times New Roman" w:cs="Times New Roman"/>
            <w:sz w:val="24"/>
            <w:szCs w:val="24"/>
          </w:rPr>
          <w:t>末次冰消期西南地区气候与生态耦合演变</w:t>
        </w:r>
      </w:hyperlink>
    </w:p>
    <w:p w14:paraId="4ED12D3D" w14:textId="77777777" w:rsidR="00B06417" w:rsidRPr="006F0290" w:rsidRDefault="00B06417" w:rsidP="00B06417">
      <w:pPr>
        <w:pStyle w:val="a7"/>
        <w:numPr>
          <w:ilvl w:val="0"/>
          <w:numId w:val="12"/>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王发，中国科学院亚热带农业生态研究所，</w:t>
      </w:r>
      <w:hyperlink r:id="rId53" w:tgtFrame="_blank" w:history="1">
        <w:r w:rsidRPr="006F0290">
          <w:rPr>
            <w:rFonts w:ascii="Times New Roman" w:eastAsia="仿宋" w:hAnsi="Times New Roman" w:cs="Times New Roman"/>
            <w:sz w:val="24"/>
            <w:szCs w:val="24"/>
          </w:rPr>
          <w:t>基于同位素和水化学的喀斯特小流域降雨</w:t>
        </w:r>
        <w:r w:rsidRPr="006F0290">
          <w:rPr>
            <w:rFonts w:ascii="Times New Roman" w:eastAsia="仿宋" w:hAnsi="Times New Roman" w:cs="Times New Roman"/>
            <w:sz w:val="24"/>
            <w:szCs w:val="24"/>
          </w:rPr>
          <w:t>—</w:t>
        </w:r>
        <w:r w:rsidRPr="006F0290">
          <w:rPr>
            <w:rFonts w:ascii="Times New Roman" w:eastAsia="仿宋" w:hAnsi="Times New Roman" w:cs="Times New Roman"/>
            <w:sz w:val="24"/>
            <w:szCs w:val="24"/>
          </w:rPr>
          <w:t>径流响应特征研究</w:t>
        </w:r>
      </w:hyperlink>
    </w:p>
    <w:p w14:paraId="21CCDB57" w14:textId="4B0763C2" w:rsidR="00B06417" w:rsidRPr="006F0290" w:rsidRDefault="00B06417" w:rsidP="002D4A8C">
      <w:pPr>
        <w:rPr>
          <w:rFonts w:ascii="Times New Roman" w:eastAsia="仿宋" w:hAnsi="Times New Roman" w:cs="Times New Roman"/>
          <w:sz w:val="24"/>
          <w:szCs w:val="24"/>
        </w:rPr>
      </w:pPr>
    </w:p>
    <w:p w14:paraId="44442029" w14:textId="77777777" w:rsidR="00B06417" w:rsidRPr="006F0290" w:rsidRDefault="00B06417" w:rsidP="002D4A8C">
      <w:pPr>
        <w:rPr>
          <w:rFonts w:ascii="Times New Roman" w:eastAsia="仿宋" w:hAnsi="Times New Roman" w:cs="Times New Roman"/>
          <w:sz w:val="24"/>
          <w:szCs w:val="24"/>
        </w:rPr>
      </w:pPr>
    </w:p>
    <w:p w14:paraId="1526FF5A" w14:textId="2A0FD138" w:rsidR="002D4A8C" w:rsidRPr="00714383" w:rsidRDefault="00612311" w:rsidP="002D4A8C">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19</w:t>
      </w:r>
      <w:r w:rsidR="002D4A8C" w:rsidRPr="00714383">
        <w:rPr>
          <w:rFonts w:ascii="Times New Roman" w:eastAsia="仿宋" w:hAnsi="Times New Roman" w:cs="Times New Roman"/>
          <w:b/>
          <w:bCs/>
          <w:sz w:val="28"/>
          <w:szCs w:val="28"/>
        </w:rPr>
        <w:t>固体</w:t>
      </w:r>
      <w:r w:rsidR="0002207F" w:rsidRPr="00714383">
        <w:rPr>
          <w:rFonts w:ascii="Times New Roman" w:eastAsia="仿宋" w:hAnsi="Times New Roman" w:cs="Times New Roman"/>
          <w:b/>
          <w:bCs/>
          <w:sz w:val="28"/>
          <w:szCs w:val="28"/>
        </w:rPr>
        <w:t>地球科学</w:t>
      </w:r>
    </w:p>
    <w:p w14:paraId="5BBCB9F3" w14:textId="63CF33C0" w:rsidR="002D4A8C" w:rsidRPr="006F0290" w:rsidRDefault="0002207F" w:rsidP="0002207F">
      <w:pPr>
        <w:pStyle w:val="a7"/>
        <w:numPr>
          <w:ilvl w:val="0"/>
          <w:numId w:val="7"/>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张岗岚，中国地质大学（武汉）</w:t>
      </w:r>
      <w:hyperlink r:id="rId54" w:tgtFrame="_blank" w:history="1">
        <w:r w:rsidRPr="0002207F">
          <w:rPr>
            <w:rFonts w:ascii="Times New Roman" w:eastAsia="仿宋" w:hAnsi="Times New Roman" w:cs="Times New Roman"/>
            <w:sz w:val="24"/>
            <w:szCs w:val="24"/>
          </w:rPr>
          <w:t>壳</w:t>
        </w:r>
        <w:r w:rsidRPr="0002207F">
          <w:rPr>
            <w:rFonts w:ascii="Times New Roman" w:eastAsia="仿宋" w:hAnsi="Times New Roman" w:cs="Times New Roman"/>
            <w:sz w:val="24"/>
            <w:szCs w:val="24"/>
          </w:rPr>
          <w:t>-</w:t>
        </w:r>
        <w:r w:rsidRPr="0002207F">
          <w:rPr>
            <w:rFonts w:ascii="Times New Roman" w:eastAsia="仿宋" w:hAnsi="Times New Roman" w:cs="Times New Roman"/>
            <w:sz w:val="24"/>
            <w:szCs w:val="24"/>
          </w:rPr>
          <w:t>幔边界和上地幔中再循环的大陆上地壳成分：来自单斜辉石岩和</w:t>
        </w:r>
        <w:r w:rsidRPr="0002207F">
          <w:rPr>
            <w:rFonts w:ascii="Times New Roman" w:eastAsia="仿宋" w:hAnsi="Times New Roman" w:cs="Times New Roman"/>
            <w:sz w:val="24"/>
            <w:szCs w:val="24"/>
          </w:rPr>
          <w:t>“</w:t>
        </w:r>
        <w:r w:rsidRPr="0002207F">
          <w:rPr>
            <w:rFonts w:ascii="Times New Roman" w:eastAsia="仿宋" w:hAnsi="Times New Roman" w:cs="Times New Roman"/>
            <w:sz w:val="24"/>
            <w:szCs w:val="24"/>
          </w:rPr>
          <w:t>沉积物熔体</w:t>
        </w:r>
        <w:r w:rsidRPr="0002207F">
          <w:rPr>
            <w:rFonts w:ascii="Times New Roman" w:eastAsia="仿宋" w:hAnsi="Times New Roman" w:cs="Times New Roman"/>
            <w:sz w:val="24"/>
            <w:szCs w:val="24"/>
          </w:rPr>
          <w:t>”</w:t>
        </w:r>
        <w:r w:rsidRPr="0002207F">
          <w:rPr>
            <w:rFonts w:ascii="Times New Roman" w:eastAsia="仿宋" w:hAnsi="Times New Roman" w:cs="Times New Roman"/>
            <w:sz w:val="24"/>
            <w:szCs w:val="24"/>
          </w:rPr>
          <w:t>包体的证据</w:t>
        </w:r>
      </w:hyperlink>
    </w:p>
    <w:p w14:paraId="40EABFA6" w14:textId="7D9F2CA5" w:rsidR="00935A64" w:rsidRPr="006F0290" w:rsidRDefault="0002207F" w:rsidP="0002207F">
      <w:pPr>
        <w:pStyle w:val="a7"/>
        <w:numPr>
          <w:ilvl w:val="0"/>
          <w:numId w:val="7"/>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张振，中国科学院地质与地球物理研究所</w:t>
      </w:r>
      <w:hyperlink r:id="rId55" w:tgtFrame="_blank" w:history="1">
        <w:r w:rsidRPr="006F0290">
          <w:rPr>
            <w:rFonts w:ascii="Times New Roman" w:eastAsia="仿宋" w:hAnsi="Times New Roman" w:cs="Times New Roman"/>
            <w:sz w:val="24"/>
            <w:szCs w:val="24"/>
          </w:rPr>
          <w:t>藏南蛇绿岩中最不均一的地幔岩体及其对新特提斯洋构造演化的指示</w:t>
        </w:r>
      </w:hyperlink>
    </w:p>
    <w:p w14:paraId="637BC04E" w14:textId="10735320" w:rsidR="0010796E" w:rsidRPr="006F0290" w:rsidRDefault="0010796E" w:rsidP="002D4A8C">
      <w:pPr>
        <w:rPr>
          <w:rFonts w:ascii="Times New Roman" w:eastAsia="仿宋" w:hAnsi="Times New Roman" w:cs="Times New Roman"/>
          <w:sz w:val="24"/>
          <w:szCs w:val="24"/>
        </w:rPr>
      </w:pPr>
    </w:p>
    <w:p w14:paraId="3348A9EC" w14:textId="77777777" w:rsidR="0010796E" w:rsidRPr="006F0290" w:rsidRDefault="0010796E" w:rsidP="002D4A8C">
      <w:pPr>
        <w:rPr>
          <w:rFonts w:ascii="Times New Roman" w:eastAsia="仿宋" w:hAnsi="Times New Roman" w:cs="Times New Roman"/>
          <w:sz w:val="24"/>
          <w:szCs w:val="24"/>
        </w:rPr>
      </w:pPr>
    </w:p>
    <w:p w14:paraId="554458E9" w14:textId="3BDA2C88" w:rsidR="009529D1" w:rsidRPr="00714383" w:rsidRDefault="009529D1" w:rsidP="002D4A8C">
      <w:pPr>
        <w:rPr>
          <w:rFonts w:ascii="Times New Roman" w:eastAsia="仿宋" w:hAnsi="Times New Roman" w:cs="Times New Roman"/>
          <w:b/>
          <w:bCs/>
          <w:sz w:val="28"/>
          <w:szCs w:val="28"/>
        </w:rPr>
      </w:pPr>
      <w:r w:rsidRPr="00714383">
        <w:rPr>
          <w:rFonts w:ascii="Times New Roman" w:eastAsia="仿宋" w:hAnsi="Times New Roman" w:cs="Times New Roman"/>
          <w:b/>
          <w:bCs/>
          <w:sz w:val="28"/>
          <w:szCs w:val="28"/>
        </w:rPr>
        <w:t>主题</w:t>
      </w:r>
      <w:r w:rsidRPr="00714383">
        <w:rPr>
          <w:rFonts w:ascii="Times New Roman" w:eastAsia="仿宋" w:hAnsi="Times New Roman" w:cs="Times New Roman"/>
          <w:b/>
          <w:bCs/>
          <w:sz w:val="28"/>
          <w:szCs w:val="28"/>
        </w:rPr>
        <w:t>20</w:t>
      </w:r>
      <w:r w:rsidR="007E4765" w:rsidRPr="00714383">
        <w:rPr>
          <w:rFonts w:ascii="Times New Roman" w:eastAsia="仿宋" w:hAnsi="Times New Roman" w:cs="Times New Roman"/>
          <w:b/>
          <w:bCs/>
          <w:sz w:val="28"/>
          <w:szCs w:val="28"/>
        </w:rPr>
        <w:t>地球关键带与全球变化</w:t>
      </w:r>
    </w:p>
    <w:p w14:paraId="13FD3286" w14:textId="4DF4D974" w:rsidR="009529D1" w:rsidRPr="006F0290" w:rsidRDefault="007E4765" w:rsidP="007E4765">
      <w:pPr>
        <w:pStyle w:val="a7"/>
        <w:numPr>
          <w:ilvl w:val="0"/>
          <w:numId w:val="14"/>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韩琼，天津大学，</w:t>
      </w:r>
      <w:hyperlink r:id="rId56" w:tgtFrame="_blank" w:history="1">
        <w:r w:rsidRPr="007E4765">
          <w:rPr>
            <w:rFonts w:ascii="Times New Roman" w:eastAsia="仿宋" w:hAnsi="Times New Roman" w:cs="Times New Roman"/>
            <w:sz w:val="24"/>
            <w:szCs w:val="24"/>
          </w:rPr>
          <w:t>基于全球通量观测网探讨日尺度实际蒸散发的环境控制因素：水和能量的作用</w:t>
        </w:r>
      </w:hyperlink>
    </w:p>
    <w:p w14:paraId="3143EACE" w14:textId="632B0715" w:rsidR="009529D1" w:rsidRPr="006F0290" w:rsidRDefault="007E4765" w:rsidP="007E4765">
      <w:pPr>
        <w:pStyle w:val="a7"/>
        <w:numPr>
          <w:ilvl w:val="0"/>
          <w:numId w:val="14"/>
        </w:numPr>
        <w:ind w:firstLineChars="0"/>
        <w:rPr>
          <w:rFonts w:ascii="Times New Roman" w:eastAsia="仿宋" w:hAnsi="Times New Roman" w:cs="Times New Roman"/>
          <w:sz w:val="24"/>
          <w:szCs w:val="24"/>
        </w:rPr>
      </w:pPr>
      <w:r w:rsidRPr="006F0290">
        <w:rPr>
          <w:rFonts w:ascii="Times New Roman" w:eastAsia="仿宋" w:hAnsi="Times New Roman" w:cs="Times New Roman"/>
          <w:sz w:val="24"/>
          <w:szCs w:val="24"/>
        </w:rPr>
        <w:t>洪韬，北京大学，</w:t>
      </w:r>
      <w:hyperlink r:id="rId57" w:tgtFrame="_blank" w:history="1">
        <w:r w:rsidRPr="006F0290">
          <w:rPr>
            <w:rFonts w:ascii="Times New Roman" w:eastAsia="仿宋" w:hAnsi="Times New Roman" w:cs="Times New Roman"/>
            <w:sz w:val="24"/>
            <w:szCs w:val="24"/>
          </w:rPr>
          <w:t>基于</w:t>
        </w:r>
        <w:r w:rsidRPr="006F0290">
          <w:rPr>
            <w:rFonts w:ascii="Times New Roman" w:eastAsia="仿宋" w:hAnsi="Times New Roman" w:cs="Times New Roman"/>
            <w:sz w:val="24"/>
            <w:szCs w:val="24"/>
          </w:rPr>
          <w:t>XR</w:t>
        </w:r>
        <w:r w:rsidRPr="006F0290">
          <w:rPr>
            <w:rFonts w:ascii="Times New Roman" w:eastAsia="仿宋" w:hAnsi="Times New Roman" w:cs="Times New Roman"/>
            <w:sz w:val="24"/>
            <w:szCs w:val="24"/>
          </w:rPr>
          <w:t>技术的地质信息可视化</w:t>
        </w:r>
      </w:hyperlink>
    </w:p>
    <w:p w14:paraId="09A6BA8F" w14:textId="5C4FC242" w:rsidR="007E4765" w:rsidRPr="006F0290" w:rsidRDefault="007E4765" w:rsidP="002D4A8C">
      <w:pPr>
        <w:rPr>
          <w:rFonts w:ascii="Times New Roman" w:eastAsia="仿宋" w:hAnsi="Times New Roman" w:cs="Times New Roman"/>
          <w:sz w:val="24"/>
          <w:szCs w:val="24"/>
        </w:rPr>
      </w:pPr>
    </w:p>
    <w:p w14:paraId="56ED6541" w14:textId="29460B20" w:rsidR="009529D1" w:rsidRPr="006F0290" w:rsidRDefault="009529D1" w:rsidP="002D4A8C">
      <w:pPr>
        <w:rPr>
          <w:rFonts w:ascii="Times New Roman" w:eastAsia="仿宋" w:hAnsi="Times New Roman" w:cs="Times New Roman"/>
          <w:sz w:val="24"/>
          <w:szCs w:val="24"/>
        </w:rPr>
      </w:pPr>
    </w:p>
    <w:sectPr w:rsidR="009529D1" w:rsidRPr="006F0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6D95" w14:textId="77777777" w:rsidR="00BE4C51" w:rsidRDefault="00BE4C51" w:rsidP="00612311">
      <w:r>
        <w:separator/>
      </w:r>
    </w:p>
  </w:endnote>
  <w:endnote w:type="continuationSeparator" w:id="0">
    <w:p w14:paraId="27BFFF8D" w14:textId="77777777" w:rsidR="00BE4C51" w:rsidRDefault="00BE4C51" w:rsidP="006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EE6A" w14:textId="77777777" w:rsidR="00BE4C51" w:rsidRDefault="00BE4C51" w:rsidP="00612311">
      <w:r>
        <w:separator/>
      </w:r>
    </w:p>
  </w:footnote>
  <w:footnote w:type="continuationSeparator" w:id="0">
    <w:p w14:paraId="79A87DC1" w14:textId="77777777" w:rsidR="00BE4C51" w:rsidRDefault="00BE4C51" w:rsidP="0061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618"/>
    <w:multiLevelType w:val="hybridMultilevel"/>
    <w:tmpl w:val="E9C015AE"/>
    <w:lvl w:ilvl="0" w:tplc="319EF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1236D1"/>
    <w:multiLevelType w:val="hybridMultilevel"/>
    <w:tmpl w:val="779C32C2"/>
    <w:lvl w:ilvl="0" w:tplc="5FD4CF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555C89"/>
    <w:multiLevelType w:val="hybridMultilevel"/>
    <w:tmpl w:val="7ECE07C4"/>
    <w:lvl w:ilvl="0" w:tplc="2D188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526BBD"/>
    <w:multiLevelType w:val="hybridMultilevel"/>
    <w:tmpl w:val="6128BF00"/>
    <w:lvl w:ilvl="0" w:tplc="565EE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036544"/>
    <w:multiLevelType w:val="hybridMultilevel"/>
    <w:tmpl w:val="69B81E02"/>
    <w:lvl w:ilvl="0" w:tplc="6532A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497A90"/>
    <w:multiLevelType w:val="hybridMultilevel"/>
    <w:tmpl w:val="6A269D96"/>
    <w:lvl w:ilvl="0" w:tplc="84F09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9955BA"/>
    <w:multiLevelType w:val="hybridMultilevel"/>
    <w:tmpl w:val="1404408A"/>
    <w:lvl w:ilvl="0" w:tplc="CA42F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D46DB5"/>
    <w:multiLevelType w:val="hybridMultilevel"/>
    <w:tmpl w:val="DB5AB178"/>
    <w:lvl w:ilvl="0" w:tplc="570E3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F94A5D"/>
    <w:multiLevelType w:val="hybridMultilevel"/>
    <w:tmpl w:val="4A60AAD4"/>
    <w:lvl w:ilvl="0" w:tplc="097C3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CDA10ED"/>
    <w:multiLevelType w:val="hybridMultilevel"/>
    <w:tmpl w:val="18C81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5C78F1"/>
    <w:multiLevelType w:val="hybridMultilevel"/>
    <w:tmpl w:val="F0720E88"/>
    <w:lvl w:ilvl="0" w:tplc="7EC257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9049E8"/>
    <w:multiLevelType w:val="hybridMultilevel"/>
    <w:tmpl w:val="0E5E77C2"/>
    <w:lvl w:ilvl="0" w:tplc="AB568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B52600"/>
    <w:multiLevelType w:val="hybridMultilevel"/>
    <w:tmpl w:val="5442F71C"/>
    <w:lvl w:ilvl="0" w:tplc="9D7E5F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3F416D"/>
    <w:multiLevelType w:val="hybridMultilevel"/>
    <w:tmpl w:val="065EA3E4"/>
    <w:lvl w:ilvl="0" w:tplc="E5B26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940F59"/>
    <w:multiLevelType w:val="hybridMultilevel"/>
    <w:tmpl w:val="94E6C83A"/>
    <w:lvl w:ilvl="0" w:tplc="91E80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51461A"/>
    <w:multiLevelType w:val="hybridMultilevel"/>
    <w:tmpl w:val="7C0AFE24"/>
    <w:lvl w:ilvl="0" w:tplc="DF3A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5F3145"/>
    <w:multiLevelType w:val="hybridMultilevel"/>
    <w:tmpl w:val="1F569C20"/>
    <w:lvl w:ilvl="0" w:tplc="193A2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9BD1828"/>
    <w:multiLevelType w:val="hybridMultilevel"/>
    <w:tmpl w:val="2B8E4F62"/>
    <w:lvl w:ilvl="0" w:tplc="A2DC7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D68592D"/>
    <w:multiLevelType w:val="hybridMultilevel"/>
    <w:tmpl w:val="7A548A96"/>
    <w:lvl w:ilvl="0" w:tplc="5EE28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6"/>
  </w:num>
  <w:num w:numId="3">
    <w:abstractNumId w:val="10"/>
  </w:num>
  <w:num w:numId="4">
    <w:abstractNumId w:val="11"/>
  </w:num>
  <w:num w:numId="5">
    <w:abstractNumId w:val="14"/>
  </w:num>
  <w:num w:numId="6">
    <w:abstractNumId w:val="0"/>
  </w:num>
  <w:num w:numId="7">
    <w:abstractNumId w:val="1"/>
  </w:num>
  <w:num w:numId="8">
    <w:abstractNumId w:val="17"/>
  </w:num>
  <w:num w:numId="9">
    <w:abstractNumId w:val="4"/>
  </w:num>
  <w:num w:numId="10">
    <w:abstractNumId w:val="16"/>
  </w:num>
  <w:num w:numId="11">
    <w:abstractNumId w:val="12"/>
  </w:num>
  <w:num w:numId="12">
    <w:abstractNumId w:val="2"/>
  </w:num>
  <w:num w:numId="13">
    <w:abstractNumId w:val="13"/>
  </w:num>
  <w:num w:numId="14">
    <w:abstractNumId w:val="18"/>
  </w:num>
  <w:num w:numId="15">
    <w:abstractNumId w:val="5"/>
  </w:num>
  <w:num w:numId="16">
    <w:abstractNumId w:val="3"/>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69"/>
    <w:rsid w:val="0002207F"/>
    <w:rsid w:val="0003716D"/>
    <w:rsid w:val="000479B5"/>
    <w:rsid w:val="000659D2"/>
    <w:rsid w:val="000973E5"/>
    <w:rsid w:val="000B047F"/>
    <w:rsid w:val="000B2868"/>
    <w:rsid w:val="00100357"/>
    <w:rsid w:val="0010796E"/>
    <w:rsid w:val="00160FDB"/>
    <w:rsid w:val="001A19A1"/>
    <w:rsid w:val="001C49D8"/>
    <w:rsid w:val="001D6129"/>
    <w:rsid w:val="00203002"/>
    <w:rsid w:val="00206E88"/>
    <w:rsid w:val="002962AB"/>
    <w:rsid w:val="002A6BC1"/>
    <w:rsid w:val="002B1DFC"/>
    <w:rsid w:val="002D4A8C"/>
    <w:rsid w:val="002E521A"/>
    <w:rsid w:val="00341F57"/>
    <w:rsid w:val="00443D54"/>
    <w:rsid w:val="004E3F62"/>
    <w:rsid w:val="005339CB"/>
    <w:rsid w:val="0059184B"/>
    <w:rsid w:val="00612311"/>
    <w:rsid w:val="006134F3"/>
    <w:rsid w:val="00630C55"/>
    <w:rsid w:val="00660B0A"/>
    <w:rsid w:val="00696B5A"/>
    <w:rsid w:val="006A186B"/>
    <w:rsid w:val="006F0290"/>
    <w:rsid w:val="006F0301"/>
    <w:rsid w:val="007022EE"/>
    <w:rsid w:val="00714383"/>
    <w:rsid w:val="007A6D69"/>
    <w:rsid w:val="007E4765"/>
    <w:rsid w:val="008035ED"/>
    <w:rsid w:val="00824B64"/>
    <w:rsid w:val="0088401F"/>
    <w:rsid w:val="008A0E2E"/>
    <w:rsid w:val="00914DE1"/>
    <w:rsid w:val="00935A64"/>
    <w:rsid w:val="009438AE"/>
    <w:rsid w:val="00943E95"/>
    <w:rsid w:val="009529D1"/>
    <w:rsid w:val="009D0346"/>
    <w:rsid w:val="00A06A33"/>
    <w:rsid w:val="00A144DE"/>
    <w:rsid w:val="00A375CB"/>
    <w:rsid w:val="00A4233A"/>
    <w:rsid w:val="00A75AD7"/>
    <w:rsid w:val="00A8779B"/>
    <w:rsid w:val="00A94365"/>
    <w:rsid w:val="00AD77D3"/>
    <w:rsid w:val="00AF3A2E"/>
    <w:rsid w:val="00B06417"/>
    <w:rsid w:val="00B1043C"/>
    <w:rsid w:val="00B21033"/>
    <w:rsid w:val="00B7059D"/>
    <w:rsid w:val="00B7483E"/>
    <w:rsid w:val="00B95598"/>
    <w:rsid w:val="00BE4C51"/>
    <w:rsid w:val="00D81665"/>
    <w:rsid w:val="00E21700"/>
    <w:rsid w:val="00E968AA"/>
    <w:rsid w:val="00EB4788"/>
    <w:rsid w:val="00EF1A2F"/>
    <w:rsid w:val="00F70A34"/>
    <w:rsid w:val="00F71238"/>
    <w:rsid w:val="00FD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A34E"/>
  <w15:chartTrackingRefBased/>
  <w15:docId w15:val="{FEEA45D4-6DF4-4A2B-B0DD-A5DD9ADE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3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2311"/>
    <w:rPr>
      <w:sz w:val="18"/>
      <w:szCs w:val="18"/>
    </w:rPr>
  </w:style>
  <w:style w:type="paragraph" w:styleId="a5">
    <w:name w:val="footer"/>
    <w:basedOn w:val="a"/>
    <w:link w:val="a6"/>
    <w:uiPriority w:val="99"/>
    <w:unhideWhenUsed/>
    <w:rsid w:val="00612311"/>
    <w:pPr>
      <w:tabs>
        <w:tab w:val="center" w:pos="4153"/>
        <w:tab w:val="right" w:pos="8306"/>
      </w:tabs>
      <w:snapToGrid w:val="0"/>
      <w:jc w:val="left"/>
    </w:pPr>
    <w:rPr>
      <w:sz w:val="18"/>
      <w:szCs w:val="18"/>
    </w:rPr>
  </w:style>
  <w:style w:type="character" w:customStyle="1" w:styleId="a6">
    <w:name w:val="页脚 字符"/>
    <w:basedOn w:val="a0"/>
    <w:link w:val="a5"/>
    <w:uiPriority w:val="99"/>
    <w:rsid w:val="00612311"/>
    <w:rPr>
      <w:sz w:val="18"/>
      <w:szCs w:val="18"/>
    </w:rPr>
  </w:style>
  <w:style w:type="paragraph" w:styleId="a7">
    <w:name w:val="List Paragraph"/>
    <w:basedOn w:val="a"/>
    <w:uiPriority w:val="34"/>
    <w:qFormat/>
    <w:rsid w:val="000B047F"/>
    <w:pPr>
      <w:ind w:firstLineChars="200" w:firstLine="420"/>
    </w:pPr>
  </w:style>
  <w:style w:type="character" w:customStyle="1" w:styleId="ptitlecolor">
    <w:name w:val="ptitle_color"/>
    <w:basedOn w:val="a0"/>
    <w:rsid w:val="000B047F"/>
    <w:rPr>
      <w:strike w:val="0"/>
      <w:dstrike w:val="0"/>
      <w:color w:val="009966"/>
      <w:u w:val="none"/>
      <w:effect w:val="none"/>
    </w:rPr>
  </w:style>
  <w:style w:type="character" w:customStyle="1" w:styleId="link">
    <w:name w:val="link"/>
    <w:basedOn w:val="a0"/>
    <w:link w:val="ptitle"/>
    <w:rsid w:val="000B047F"/>
  </w:style>
  <w:style w:type="paragraph" w:customStyle="1" w:styleId="ptitle">
    <w:name w:val="ptitle"/>
    <w:basedOn w:val="a"/>
    <w:link w:val="link"/>
    <w:qFormat/>
    <w:rsid w:val="000B047F"/>
    <w:pPr>
      <w:widowControl/>
      <w:spacing w:before="100" w:beforeAutospacing="1" w:after="20" w:line="28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607">
      <w:bodyDiv w:val="1"/>
      <w:marLeft w:val="0"/>
      <w:marRight w:val="0"/>
      <w:marTop w:val="0"/>
      <w:marBottom w:val="0"/>
      <w:divBdr>
        <w:top w:val="none" w:sz="0" w:space="0" w:color="auto"/>
        <w:left w:val="none" w:sz="0" w:space="0" w:color="auto"/>
        <w:bottom w:val="none" w:sz="0" w:space="0" w:color="auto"/>
        <w:right w:val="none" w:sz="0" w:space="0" w:color="auto"/>
      </w:divBdr>
    </w:div>
    <w:div w:id="450436062">
      <w:bodyDiv w:val="1"/>
      <w:marLeft w:val="0"/>
      <w:marRight w:val="0"/>
      <w:marTop w:val="0"/>
      <w:marBottom w:val="0"/>
      <w:divBdr>
        <w:top w:val="none" w:sz="0" w:space="0" w:color="auto"/>
        <w:left w:val="none" w:sz="0" w:space="0" w:color="auto"/>
        <w:bottom w:val="none" w:sz="0" w:space="0" w:color="auto"/>
        <w:right w:val="none" w:sz="0" w:space="0" w:color="auto"/>
      </w:divBdr>
    </w:div>
    <w:div w:id="479658146">
      <w:bodyDiv w:val="1"/>
      <w:marLeft w:val="0"/>
      <w:marRight w:val="0"/>
      <w:marTop w:val="0"/>
      <w:marBottom w:val="0"/>
      <w:divBdr>
        <w:top w:val="none" w:sz="0" w:space="0" w:color="auto"/>
        <w:left w:val="none" w:sz="0" w:space="0" w:color="auto"/>
        <w:bottom w:val="none" w:sz="0" w:space="0" w:color="auto"/>
        <w:right w:val="none" w:sz="0" w:space="0" w:color="auto"/>
      </w:divBdr>
    </w:div>
    <w:div w:id="595795721">
      <w:bodyDiv w:val="1"/>
      <w:marLeft w:val="0"/>
      <w:marRight w:val="0"/>
      <w:marTop w:val="0"/>
      <w:marBottom w:val="0"/>
      <w:divBdr>
        <w:top w:val="none" w:sz="0" w:space="0" w:color="auto"/>
        <w:left w:val="none" w:sz="0" w:space="0" w:color="auto"/>
        <w:bottom w:val="none" w:sz="0" w:space="0" w:color="auto"/>
        <w:right w:val="none" w:sz="0" w:space="0" w:color="auto"/>
      </w:divBdr>
    </w:div>
    <w:div w:id="650066434">
      <w:bodyDiv w:val="1"/>
      <w:marLeft w:val="0"/>
      <w:marRight w:val="0"/>
      <w:marTop w:val="0"/>
      <w:marBottom w:val="0"/>
      <w:divBdr>
        <w:top w:val="none" w:sz="0" w:space="0" w:color="auto"/>
        <w:left w:val="none" w:sz="0" w:space="0" w:color="auto"/>
        <w:bottom w:val="none" w:sz="0" w:space="0" w:color="auto"/>
        <w:right w:val="none" w:sz="0" w:space="0" w:color="auto"/>
      </w:divBdr>
    </w:div>
    <w:div w:id="1422943938">
      <w:bodyDiv w:val="1"/>
      <w:marLeft w:val="0"/>
      <w:marRight w:val="0"/>
      <w:marTop w:val="0"/>
      <w:marBottom w:val="0"/>
      <w:divBdr>
        <w:top w:val="none" w:sz="0" w:space="0" w:color="auto"/>
        <w:left w:val="none" w:sz="0" w:space="0" w:color="auto"/>
        <w:bottom w:val="none" w:sz="0" w:space="0" w:color="auto"/>
        <w:right w:val="none" w:sz="0" w:space="0" w:color="auto"/>
      </w:divBdr>
    </w:div>
    <w:div w:id="1645550493">
      <w:bodyDiv w:val="1"/>
      <w:marLeft w:val="0"/>
      <w:marRight w:val="0"/>
      <w:marTop w:val="0"/>
      <w:marBottom w:val="0"/>
      <w:divBdr>
        <w:top w:val="none" w:sz="0" w:space="0" w:color="auto"/>
        <w:left w:val="none" w:sz="0" w:space="0" w:color="auto"/>
        <w:bottom w:val="none" w:sz="0" w:space="0" w:color="auto"/>
        <w:right w:val="none" w:sz="0" w:space="0" w:color="auto"/>
      </w:divBdr>
    </w:div>
    <w:div w:id="21247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onf.cn/conf_178994/contribution/1001.html" TargetMode="External"/><Relationship Id="rId18" Type="http://schemas.openxmlformats.org/officeDocument/2006/relationships/hyperlink" Target="http://www.aconf.cn/conf_178994/contribution/1642.html" TargetMode="External"/><Relationship Id="rId26" Type="http://schemas.openxmlformats.org/officeDocument/2006/relationships/hyperlink" Target="http://www.aconf.cn/conf_178994/contribution/2062.html" TargetMode="External"/><Relationship Id="rId39" Type="http://schemas.openxmlformats.org/officeDocument/2006/relationships/hyperlink" Target="http://www.aconf.cn/conf_178994/contribution/222.html" TargetMode="External"/><Relationship Id="rId21" Type="http://schemas.openxmlformats.org/officeDocument/2006/relationships/hyperlink" Target="http://www.aconf.cn/conf_178994/contribution/2189.html" TargetMode="External"/><Relationship Id="rId34" Type="http://schemas.openxmlformats.org/officeDocument/2006/relationships/hyperlink" Target="http://www.aconf.cn/conf_178994/contribution/113.html" TargetMode="External"/><Relationship Id="rId42" Type="http://schemas.openxmlformats.org/officeDocument/2006/relationships/hyperlink" Target="http://www.aconf.cn/conf_178994/contribution/720.html" TargetMode="External"/><Relationship Id="rId47" Type="http://schemas.openxmlformats.org/officeDocument/2006/relationships/hyperlink" Target="http://www.aconf.cn/conf_178994/contribution/616.html" TargetMode="External"/><Relationship Id="rId50" Type="http://schemas.openxmlformats.org/officeDocument/2006/relationships/hyperlink" Target="http://www.aconf.cn/conf_178994/contribution/811.html" TargetMode="External"/><Relationship Id="rId55" Type="http://schemas.openxmlformats.org/officeDocument/2006/relationships/hyperlink" Target="http://www.aconf.cn/conf_178994/contribution/739.html" TargetMode="External"/><Relationship Id="rId7" Type="http://schemas.openxmlformats.org/officeDocument/2006/relationships/hyperlink" Target="http://www.aconf.cn/conf_178994/contribution/31.html" TargetMode="External"/><Relationship Id="rId2" Type="http://schemas.openxmlformats.org/officeDocument/2006/relationships/styles" Target="styles.xml"/><Relationship Id="rId16" Type="http://schemas.openxmlformats.org/officeDocument/2006/relationships/hyperlink" Target="http://www.aconf.cn/conf_178994/contribution/1041.html" TargetMode="External"/><Relationship Id="rId29" Type="http://schemas.openxmlformats.org/officeDocument/2006/relationships/hyperlink" Target="http://www.aconf.cn/conf_178994/contribution/1938.html" TargetMode="External"/><Relationship Id="rId11" Type="http://schemas.openxmlformats.org/officeDocument/2006/relationships/hyperlink" Target="http://www.aconf.cn/conf_178994/contribution/2529.html" TargetMode="External"/><Relationship Id="rId24" Type="http://schemas.openxmlformats.org/officeDocument/2006/relationships/hyperlink" Target="http://www.aconf.cn/conf_178994/contribution/1860.html" TargetMode="External"/><Relationship Id="rId32" Type="http://schemas.openxmlformats.org/officeDocument/2006/relationships/hyperlink" Target="http://www.aconf.cn/conf_178994/contribution/138.html" TargetMode="External"/><Relationship Id="rId37" Type="http://schemas.openxmlformats.org/officeDocument/2006/relationships/hyperlink" Target="http://www.aconf.cn/conf_178994/contribution/2572.html" TargetMode="External"/><Relationship Id="rId40" Type="http://schemas.openxmlformats.org/officeDocument/2006/relationships/hyperlink" Target="http://www.aconf.cn/conf_178994/contribution/213.html" TargetMode="External"/><Relationship Id="rId45" Type="http://schemas.openxmlformats.org/officeDocument/2006/relationships/hyperlink" Target="http://www.aconf.cn/conf_178994/contribution/677.html" TargetMode="External"/><Relationship Id="rId53" Type="http://schemas.openxmlformats.org/officeDocument/2006/relationships/hyperlink" Target="http://www.aconf.cn/conf_178994/contribution/1437.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aconf.cn/conf_178994/contribution/2226.html" TargetMode="External"/><Relationship Id="rId4" Type="http://schemas.openxmlformats.org/officeDocument/2006/relationships/webSettings" Target="webSettings.xml"/><Relationship Id="rId9" Type="http://schemas.openxmlformats.org/officeDocument/2006/relationships/hyperlink" Target="http://www.aconf.cn/conf_178994/contribution/2095.html" TargetMode="External"/><Relationship Id="rId14" Type="http://schemas.openxmlformats.org/officeDocument/2006/relationships/hyperlink" Target="http://www.aconf.cn/conf_178994/contribution/1002.html" TargetMode="External"/><Relationship Id="rId22" Type="http://schemas.openxmlformats.org/officeDocument/2006/relationships/hyperlink" Target="http://www.aconf.cn/conf_178994/contribution/1592.html" TargetMode="External"/><Relationship Id="rId27" Type="http://schemas.openxmlformats.org/officeDocument/2006/relationships/hyperlink" Target="http://www.aconf.cn/conf_178994/contribution/2040.html" TargetMode="External"/><Relationship Id="rId30" Type="http://schemas.openxmlformats.org/officeDocument/2006/relationships/hyperlink" Target="http://www.aconf.cn/conf_178994/contribution/63.html" TargetMode="External"/><Relationship Id="rId35" Type="http://schemas.openxmlformats.org/officeDocument/2006/relationships/hyperlink" Target="http://www.aconf.cn/conf_178994/contribution/101.html" TargetMode="External"/><Relationship Id="rId43" Type="http://schemas.openxmlformats.org/officeDocument/2006/relationships/hyperlink" Target="http://www.aconf.cn/conf_178994/contribution/1420.html" TargetMode="External"/><Relationship Id="rId48" Type="http://schemas.openxmlformats.org/officeDocument/2006/relationships/hyperlink" Target="http://www.aconf.cn/conf_178994/contribution/954.html" TargetMode="External"/><Relationship Id="rId56" Type="http://schemas.openxmlformats.org/officeDocument/2006/relationships/hyperlink" Target="http://www.aconf.cn/conf_178994/contribution/2008.html" TargetMode="External"/><Relationship Id="rId8" Type="http://schemas.openxmlformats.org/officeDocument/2006/relationships/hyperlink" Target="http://www.aconf.cn/conf_178994/contribution/1582.html" TargetMode="External"/><Relationship Id="rId51" Type="http://schemas.openxmlformats.org/officeDocument/2006/relationships/hyperlink" Target="http://www.aconf.cn/conf_178994/contribution/1509.html" TargetMode="External"/><Relationship Id="rId3" Type="http://schemas.openxmlformats.org/officeDocument/2006/relationships/settings" Target="settings.xml"/><Relationship Id="rId12" Type="http://schemas.openxmlformats.org/officeDocument/2006/relationships/hyperlink" Target="http://www.aconf.cn/conf_178994/contribution/2548.html" TargetMode="External"/><Relationship Id="rId17" Type="http://schemas.openxmlformats.org/officeDocument/2006/relationships/hyperlink" Target="http://www.aconf.cn/conf_178994/contribution/1498.html" TargetMode="External"/><Relationship Id="rId25" Type="http://schemas.openxmlformats.org/officeDocument/2006/relationships/hyperlink" Target="http://www.aconf.cn/conf_178994/contribution/1893.html" TargetMode="External"/><Relationship Id="rId33" Type="http://schemas.openxmlformats.org/officeDocument/2006/relationships/hyperlink" Target="http://www.aconf.cn/conf_178994/contribution/552.html" TargetMode="External"/><Relationship Id="rId38" Type="http://schemas.openxmlformats.org/officeDocument/2006/relationships/hyperlink" Target="http://www.aconf.cn/conf_178994/contribution/461.html" TargetMode="External"/><Relationship Id="rId46" Type="http://schemas.openxmlformats.org/officeDocument/2006/relationships/hyperlink" Target="http://www.aconf.cn/conf_178994/contribution/656.html" TargetMode="External"/><Relationship Id="rId59" Type="http://schemas.openxmlformats.org/officeDocument/2006/relationships/theme" Target="theme/theme1.xml"/><Relationship Id="rId20" Type="http://schemas.openxmlformats.org/officeDocument/2006/relationships/hyperlink" Target="http://www.aconf.cn/conf_178994/contribution/1628.html" TargetMode="External"/><Relationship Id="rId41" Type="http://schemas.openxmlformats.org/officeDocument/2006/relationships/hyperlink" Target="http://www.aconf.cn/conf_178994/contribution/475.html" TargetMode="External"/><Relationship Id="rId54" Type="http://schemas.openxmlformats.org/officeDocument/2006/relationships/hyperlink" Target="http://www.aconf.cn/conf_178994/contribution/798.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onf.cn/conf_178994/contribution/1040.html" TargetMode="External"/><Relationship Id="rId23" Type="http://schemas.openxmlformats.org/officeDocument/2006/relationships/hyperlink" Target="http://www.aconf.cn/conf_178994/contribution/1565.html" TargetMode="External"/><Relationship Id="rId28" Type="http://schemas.openxmlformats.org/officeDocument/2006/relationships/hyperlink" Target="http://www.aconf.cn/conf_178994/contribution/1953.html" TargetMode="External"/><Relationship Id="rId36" Type="http://schemas.openxmlformats.org/officeDocument/2006/relationships/hyperlink" Target="http://www.aconf.cn/conf_178994/contribution/2588.html" TargetMode="External"/><Relationship Id="rId49" Type="http://schemas.openxmlformats.org/officeDocument/2006/relationships/hyperlink" Target="http://www.aconf.cn/conf_178994/contribution/1024.html" TargetMode="External"/><Relationship Id="rId57" Type="http://schemas.openxmlformats.org/officeDocument/2006/relationships/hyperlink" Target="http://www.aconf.cn/conf_178994/contribution/2413.html" TargetMode="External"/><Relationship Id="rId10" Type="http://schemas.openxmlformats.org/officeDocument/2006/relationships/hyperlink" Target="http://www.aconf.cn/conf_178994/contribution/398.html" TargetMode="External"/><Relationship Id="rId31" Type="http://schemas.openxmlformats.org/officeDocument/2006/relationships/hyperlink" Target="http://www.aconf.cn/conf_178994/contribution/75.html" TargetMode="External"/><Relationship Id="rId44" Type="http://schemas.openxmlformats.org/officeDocument/2006/relationships/hyperlink" Target="http://www.aconf.cn/conf_178994/contribution/721.html" TargetMode="External"/><Relationship Id="rId52" Type="http://schemas.openxmlformats.org/officeDocument/2006/relationships/hyperlink" Target="http://www.aconf.cn/conf_178994/contribution/14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平</dc:creator>
  <cp:keywords/>
  <dc:description/>
  <cp:lastModifiedBy>李 平</cp:lastModifiedBy>
  <cp:revision>63</cp:revision>
  <dcterms:created xsi:type="dcterms:W3CDTF">2021-07-12T12:47:00Z</dcterms:created>
  <dcterms:modified xsi:type="dcterms:W3CDTF">2021-07-23T03:40:00Z</dcterms:modified>
</cp:coreProperties>
</file>